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4"/>
          <w:szCs w:val="24"/>
          <w:lang w:val="en-US" w:eastAsia="zh-CN"/>
        </w:rPr>
      </w:pPr>
      <w:r>
        <w:rPr>
          <w:rFonts w:hint="eastAsia" w:ascii="宋体" w:hAnsi="宋体" w:eastAsia="宋体" w:cs="宋体"/>
          <w:b/>
          <w:bCs/>
          <w:sz w:val="24"/>
          <w:szCs w:val="24"/>
        </w:rPr>
        <w:t>概述</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真正的点对点电子现金应允许发端人向另一方直接在线支付，而无需通过第三方金融服务机构。虽然现有的数字签名技术提供了部分解决方案，但如果需要可信的第三方机构来阻止电子现金的“双重支付”，将失去电子现金给人类带来的最大利益。利用对等网络技术解决了电子现金中的“双倍支付”问题。网络对</w:t>
      </w:r>
      <w:r>
        <w:rPr>
          <w:rFonts w:hint="eastAsia"/>
          <w:sz w:val="24"/>
          <w:szCs w:val="24"/>
          <w:lang w:eastAsia="zh-CN"/>
        </w:rPr>
        <w:t>交易</w:t>
      </w:r>
      <w:r>
        <w:rPr>
          <w:rFonts w:hint="eastAsia"/>
          <w:sz w:val="24"/>
          <w:szCs w:val="24"/>
        </w:rPr>
        <w:t>记录加时间戳，通过哈希加密，然后将其合并成由不断增长的哈希记录组成的链文件，形成新的</w:t>
      </w:r>
      <w:r>
        <w:rPr>
          <w:rFonts w:hint="eastAsia"/>
          <w:sz w:val="24"/>
          <w:szCs w:val="24"/>
          <w:lang w:eastAsia="zh-CN"/>
        </w:rPr>
        <w:t>交易</w:t>
      </w:r>
      <w:r>
        <w:rPr>
          <w:rFonts w:hint="eastAsia"/>
          <w:sz w:val="24"/>
          <w:szCs w:val="24"/>
        </w:rPr>
        <w:t>记录，该哈希记录链文件（以下简称链文件）是系统网络提供的需要证明工作负载的存储和计算服务。没有基于工作证明的系统网络来重新完成所有工作证明，并且不能修改已经形成的记录。基于工作负载证明的系统概念，最长链文件不仅提供这些工作负载序列事件记录的证据，而且还由最大的CPU处理能力池生成。只要计算机节点控制的大部分CPU处理能力不联合攻击网络本身，它们的处理能力就会超过攻击者，生成最大的链文件。</w:t>
      </w:r>
    </w:p>
    <w:p>
      <w:pPr>
        <w:rPr>
          <w:rFonts w:hint="eastAsia"/>
          <w:sz w:val="24"/>
          <w:szCs w:val="24"/>
        </w:rPr>
      </w:pPr>
      <w:r>
        <w:rPr>
          <w:rFonts w:hint="eastAsia"/>
          <w:sz w:val="24"/>
          <w:szCs w:val="24"/>
        </w:rPr>
        <w:t>这个网络本身需要最简单的结构，以便尽最大努力将信息包广播到网络上的计算机节点。同时，计算机节点在离开时只需要接受工作负载网络生成的数据链路，也可以随时加入和离开互联网。</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ascii="宋体" w:hAnsi="宋体" w:cs="宋体"/>
          <w:b/>
          <w:bCs/>
          <w:kern w:val="0"/>
          <w:sz w:val="36"/>
          <w:szCs w:val="36"/>
          <w:lang w:val="en-US" w:eastAsia="zh-CN"/>
        </w:rPr>
        <w:t>1.</w:t>
      </w:r>
      <w:r>
        <w:rPr>
          <w:rFonts w:ascii="宋体" w:hAnsi="宋体" w:cs="宋体"/>
          <w:b/>
          <w:bCs/>
          <w:kern w:val="0"/>
          <w:sz w:val="36"/>
          <w:szCs w:val="36"/>
        </w:rPr>
        <w:t>介绍</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互联网商务的电子支付已经发展到几乎所有的电子支付都需要专有金融机构提供第三方委托进行处理的阶段。尽管该系统对于大多数交易都能很好地工作，但它仍然需要面对基于信任的基本模型的固有缺点。由于金融机构不可避免地开始调解纠纷，完全不可撤销的交易就不可能真正实现。调解成本增加了交易成本，限制了实际交易的最小规模，同时完全切断了为日常小额交易提供服务的可能性。从广义上讲，系统失去了为不可撤销服务提供不可撤销支付的能力。能力。因为用户有取款的可能，在一定时间内需要持续的信任，这就导致商家为了获取更多不再需要的信息而对客户进行防范和骚扰。不可避免地，一定比例的欺诈交易是可以接受的。虽然使用实物货币可以避免这些成本和支付的不确定性，但没有一个商户在没有经过可信的三方通信渠道的情况下进行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这就是为什么需要一个基于加密认证的电子支付系统来取代原来基于信任的基本模式，允许希望交易的任何双方直接支付，而不使用基于信任的第三方。计算出的无效交易将自动撤销，以保护卖方免受欺诈。有条件的传统合同将是机械化的，保护买方将非常简单。本文提出了一种点对点分布式时间戳服务器来生成基于交易订单时间序列的计算证明方案，从而解决了重复支付问题。只要所有诚实节点控制的CPU的计算能力之和大于联合攻击节点的计算能力之和，系统就是安全的。</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widowControl/>
        <w:numPr>
          <w:ilvl w:val="0"/>
          <w:numId w:val="0"/>
        </w:numPr>
        <w:spacing w:before="100" w:beforeAutospacing="1" w:after="100" w:afterAutospacing="1"/>
        <w:ind w:leftChars="0"/>
        <w:jc w:val="left"/>
        <w:outlineLvl w:val="1"/>
        <w:rPr>
          <w:rFonts w:hint="eastAsia" w:ascii="宋体" w:hAnsi="宋体" w:cs="宋体"/>
          <w:b/>
          <w:bCs/>
          <w:kern w:val="0"/>
          <w:sz w:val="36"/>
          <w:szCs w:val="36"/>
          <w:lang w:val="en-US" w:eastAsia="zh-CN"/>
        </w:rPr>
      </w:pPr>
    </w:p>
    <w:p>
      <w:pPr>
        <w:widowControl/>
        <w:numPr>
          <w:ilvl w:val="0"/>
          <w:numId w:val="0"/>
        </w:numPr>
        <w:spacing w:before="100" w:beforeAutospacing="1" w:after="100" w:afterAutospacing="1"/>
        <w:ind w:leftChars="0"/>
        <w:jc w:val="left"/>
        <w:outlineLvl w:val="1"/>
        <w:rPr>
          <w:rFonts w:ascii="宋体" w:hAnsi="宋体" w:cs="宋体"/>
          <w:b/>
          <w:bCs/>
          <w:kern w:val="0"/>
          <w:sz w:val="36"/>
          <w:szCs w:val="36"/>
        </w:rPr>
      </w:pPr>
      <w:r>
        <w:rPr>
          <w:rFonts w:hint="eastAsia" w:ascii="宋体" w:hAnsi="宋体" w:cs="宋体"/>
          <w:b/>
          <w:bCs/>
          <w:kern w:val="0"/>
          <w:sz w:val="36"/>
          <w:szCs w:val="36"/>
          <w:lang w:val="en-US" w:eastAsia="zh-CN"/>
        </w:rPr>
        <w:t>2.</w:t>
      </w:r>
      <w:r>
        <w:rPr>
          <w:rFonts w:ascii="宋体" w:hAnsi="宋体" w:cs="宋体"/>
          <w:b/>
          <w:bCs/>
          <w:kern w:val="0"/>
          <w:sz w:val="36"/>
          <w:szCs w:val="36"/>
        </w:rPr>
        <w:t>交易</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ind w:leftChars="0" w:firstLine="480" w:firstLineChars="200"/>
        <w:jc w:val="left"/>
        <w:textAlignment w:val="auto"/>
        <w:outlineLvl w:val="1"/>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我们首先将电子货币定义为包含一串数字签名的链。每个硬币交易者使用哈希技术对前一个交易信息和下一个所有者的公钥进行加密，然后执行数字签名，最后将此信息添加到电子货币的末尾。下一个收款人使用链中的私钥和公钥进行签名验证，以确认他是链的所有者，即电子货币。</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left"/>
        <w:textAlignment w:val="auto"/>
        <w:outlineLvl w:val="1"/>
        <w:rPr>
          <w:rFonts w:hint="eastAsia" w:ascii="宋体" w:hAnsi="宋体" w:eastAsia="宋体" w:cs="宋体"/>
          <w:b w:val="0"/>
          <w:bCs w:val="0"/>
          <w:kern w:val="0"/>
          <w:sz w:val="24"/>
          <w:szCs w:val="24"/>
        </w:rPr>
      </w:pPr>
      <w:r>
        <w:rPr>
          <w:rFonts w:ascii="宋体" w:hAnsi="宋体" w:cs="宋体"/>
          <w:kern w:val="0"/>
          <w:sz w:val="24"/>
        </w:rPr>
        <w:drawing>
          <wp:inline distT="0" distB="0" distL="0" distR="0">
            <wp:extent cx="9776460" cy="6233160"/>
            <wp:effectExtent l="0" t="0" r="15240" b="15240"/>
            <wp:docPr id="1" name="图片 1" descr="https://pic3.zhimg.com/80/v2-c166dc08c595ad4c97d2217f5b24be5a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ic3.zhimg.com/80/v2-c166dc08c595ad4c97d2217f5b24be5a_720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776460" cy="6233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当然，这个过程的问题是受款人仍然无法验证货币的某个所有者是否双倍使用了货币。通常的解决方案是引入一个可信的中央机构，或一个薄荷来检查每一笔交易。交易是否双倍花费。每次交易后，铸币厂必须回收货币以发行新货币。只有直接从铸币厂发行的货币才可以被认为不是双重消费。这种解决方案的灾难在于，整个货币系统依赖于某个公司来运营铸币厂，就像银行一样，每一笔交易都要经过铸币厂。</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我们需要使用一种方法让收款人知道，货币的前所有人没有在任何早期交易中签署授权书，从而导致双重支出。我们的目的是计算上一笔交易，我们不需要关心下一笔交易是否会加倍花费。唯一的方法是了解所有以前的</w:t>
      </w:r>
      <w:r>
        <w:rPr>
          <w:rFonts w:hint="eastAsia"/>
          <w:sz w:val="24"/>
          <w:szCs w:val="24"/>
          <w:lang w:eastAsia="zh-CN"/>
        </w:rPr>
        <w:t>交易</w:t>
      </w:r>
      <w:r>
        <w:rPr>
          <w:rFonts w:hint="eastAsia"/>
          <w:sz w:val="24"/>
          <w:szCs w:val="24"/>
        </w:rPr>
        <w:t>以确认该</w:t>
      </w:r>
      <w:r>
        <w:rPr>
          <w:rFonts w:hint="eastAsia"/>
          <w:sz w:val="24"/>
          <w:szCs w:val="24"/>
          <w:lang w:eastAsia="zh-CN"/>
        </w:rPr>
        <w:t>交易</w:t>
      </w:r>
      <w:r>
        <w:rPr>
          <w:rFonts w:hint="eastAsia"/>
          <w:sz w:val="24"/>
          <w:szCs w:val="24"/>
        </w:rPr>
        <w:t>不存在。基于</w:t>
      </w:r>
      <w:r>
        <w:rPr>
          <w:rFonts w:ascii="宋体" w:hAnsi="宋体" w:cs="宋体"/>
          <w:kern w:val="0"/>
          <w:sz w:val="24"/>
        </w:rPr>
        <w:t>造币厂</w:t>
      </w:r>
      <w:r>
        <w:rPr>
          <w:rFonts w:hint="eastAsia"/>
          <w:sz w:val="24"/>
          <w:szCs w:val="24"/>
        </w:rPr>
        <w:t>的模型，</w:t>
      </w:r>
      <w:r>
        <w:rPr>
          <w:rFonts w:ascii="宋体" w:hAnsi="宋体" w:cs="宋体"/>
          <w:kern w:val="0"/>
          <w:sz w:val="24"/>
        </w:rPr>
        <w:t>造币厂</w:t>
      </w:r>
      <w:r>
        <w:rPr>
          <w:rFonts w:hint="eastAsia"/>
          <w:sz w:val="24"/>
          <w:szCs w:val="24"/>
        </w:rPr>
        <w:t>知道所有的</w:t>
      </w:r>
      <w:r>
        <w:rPr>
          <w:rFonts w:hint="eastAsia"/>
          <w:sz w:val="24"/>
          <w:szCs w:val="24"/>
          <w:lang w:eastAsia="zh-CN"/>
        </w:rPr>
        <w:t>交易</w:t>
      </w:r>
      <w:r>
        <w:rPr>
          <w:rFonts w:hint="eastAsia"/>
          <w:sz w:val="24"/>
          <w:szCs w:val="24"/>
        </w:rPr>
        <w:t>，同时确定哪个</w:t>
      </w:r>
      <w:r>
        <w:rPr>
          <w:rFonts w:hint="eastAsia"/>
          <w:sz w:val="24"/>
          <w:szCs w:val="24"/>
          <w:lang w:eastAsia="zh-CN"/>
        </w:rPr>
        <w:t>交易</w:t>
      </w:r>
      <w:r>
        <w:rPr>
          <w:rFonts w:hint="eastAsia"/>
          <w:sz w:val="24"/>
          <w:szCs w:val="24"/>
        </w:rPr>
        <w:t>请求第一时间到达。为了在没有三个受信任方的情况下实现这一目的，交易必须公开发布，我们需要系统中的每个参与者都同意他们收到的单个订单历史记录。收款人需要通过主节点证明每一笔交易，同意他们第一次收到交易。</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widowControl/>
        <w:numPr>
          <w:ilvl w:val="0"/>
          <w:numId w:val="0"/>
        </w:numPr>
        <w:spacing w:before="100" w:beforeAutospacing="1" w:after="100" w:afterAutospacing="1"/>
        <w:ind w:leftChars="0"/>
        <w:jc w:val="left"/>
        <w:outlineLvl w:val="1"/>
        <w:rPr>
          <w:rFonts w:hint="eastAsia"/>
          <w:sz w:val="24"/>
          <w:szCs w:val="24"/>
        </w:rPr>
      </w:pPr>
      <w:r>
        <w:rPr>
          <w:rFonts w:hint="eastAsia" w:ascii="宋体" w:hAnsi="宋体" w:cs="宋体"/>
          <w:b/>
          <w:bCs/>
          <w:kern w:val="0"/>
          <w:sz w:val="36"/>
          <w:szCs w:val="36"/>
          <w:lang w:val="en-US" w:eastAsia="zh-CN"/>
        </w:rPr>
        <w:t>3.</w:t>
      </w:r>
      <w:r>
        <w:rPr>
          <w:rFonts w:ascii="宋体" w:hAnsi="宋体" w:cs="宋体"/>
          <w:b/>
          <w:bCs/>
          <w:kern w:val="0"/>
          <w:sz w:val="36"/>
          <w:szCs w:val="36"/>
        </w:rPr>
        <w:t>时间戳服务器</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我们的解决方案从一个时间戳服务器开始。</w:t>
      </w:r>
      <w:r>
        <w:rPr>
          <w:rFonts w:ascii="宋体" w:hAnsi="宋体" w:cs="宋体"/>
          <w:kern w:val="0"/>
          <w:sz w:val="24"/>
        </w:rPr>
        <w:t>一个时间戳服务器对一组已经被时间戳标示过的数据块进行哈希加密，然后广泛公开发布这个哈希，就像新闻或者以前的论坛发帖一样</w:t>
      </w:r>
      <w:r>
        <w:rPr>
          <w:rFonts w:hint="eastAsia"/>
          <w:sz w:val="24"/>
          <w:szCs w:val="24"/>
        </w:rPr>
        <w:t>。显然，为了进入散列，时间戳证明数据此时必须存在。每个时间戳在其哈希表中包含前一个</w:t>
      </w:r>
      <w:r>
        <w:rPr>
          <w:rFonts w:hint="eastAsia"/>
          <w:sz w:val="24"/>
          <w:szCs w:val="24"/>
          <w:lang w:eastAsia="zh-CN"/>
        </w:rPr>
        <w:t>交易</w:t>
      </w:r>
      <w:r>
        <w:rPr>
          <w:rFonts w:hint="eastAsia"/>
          <w:sz w:val="24"/>
          <w:szCs w:val="24"/>
        </w:rPr>
        <w:t>的时间戳，并且每个后续</w:t>
      </w:r>
      <w:r>
        <w:rPr>
          <w:rFonts w:hint="eastAsia"/>
          <w:sz w:val="24"/>
          <w:szCs w:val="24"/>
          <w:lang w:eastAsia="zh-CN"/>
        </w:rPr>
        <w:t>交易</w:t>
      </w:r>
      <w:r>
        <w:rPr>
          <w:rFonts w:hint="eastAsia"/>
          <w:sz w:val="24"/>
          <w:szCs w:val="24"/>
        </w:rPr>
        <w:t>的时间戳都是前一个</w:t>
      </w:r>
      <w:r>
        <w:rPr>
          <w:rFonts w:hint="eastAsia"/>
          <w:sz w:val="24"/>
          <w:szCs w:val="24"/>
          <w:lang w:eastAsia="zh-CN"/>
        </w:rPr>
        <w:t>交易</w:t>
      </w:r>
      <w:r>
        <w:rPr>
          <w:rFonts w:hint="eastAsia"/>
          <w:sz w:val="24"/>
          <w:szCs w:val="24"/>
        </w:rPr>
        <w:t>的时间戳被加强而形成的链。我们的解决方案从一个时间戳服务器开始。时间戳服务器对一组已被时间戳标记的数据块进行散列和加密，然后广泛发布此散列，就像新闻或以前的论坛帖子一样。显然，为了进入散列，时间戳证明数据此时必须存在。每个时间戳在其哈希表中包含前一个</w:t>
      </w:r>
      <w:r>
        <w:rPr>
          <w:rFonts w:hint="eastAsia"/>
          <w:sz w:val="24"/>
          <w:szCs w:val="24"/>
          <w:lang w:eastAsia="zh-CN"/>
        </w:rPr>
        <w:t>交易</w:t>
      </w:r>
      <w:r>
        <w:rPr>
          <w:rFonts w:hint="eastAsia"/>
          <w:sz w:val="24"/>
          <w:szCs w:val="24"/>
        </w:rPr>
        <w:t>的时间戳，并且每个后续</w:t>
      </w:r>
      <w:r>
        <w:rPr>
          <w:rFonts w:hint="eastAsia"/>
          <w:sz w:val="24"/>
          <w:szCs w:val="24"/>
          <w:lang w:eastAsia="zh-CN"/>
        </w:rPr>
        <w:t>交易</w:t>
      </w:r>
      <w:r>
        <w:rPr>
          <w:rFonts w:hint="eastAsia"/>
          <w:sz w:val="24"/>
          <w:szCs w:val="24"/>
        </w:rPr>
        <w:t>的时间戳都是前一个</w:t>
      </w:r>
      <w:r>
        <w:rPr>
          <w:rFonts w:hint="eastAsia"/>
          <w:sz w:val="24"/>
          <w:szCs w:val="24"/>
          <w:lang w:eastAsia="zh-CN"/>
        </w:rPr>
        <w:t>交易</w:t>
      </w:r>
      <w:r>
        <w:rPr>
          <w:rFonts w:hint="eastAsia"/>
          <w:sz w:val="24"/>
          <w:szCs w:val="24"/>
        </w:rPr>
        <w:t>的时间戳被加强而形成的链。</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b/>
          <w:bCs/>
          <w:kern w:val="0"/>
          <w:sz w:val="36"/>
          <w:szCs w:val="36"/>
        </w:rPr>
      </w:pPr>
      <w:r>
        <w:rPr>
          <w:rFonts w:ascii="宋体" w:hAnsi="宋体" w:cs="宋体"/>
          <w:kern w:val="0"/>
          <w:sz w:val="24"/>
        </w:rPr>
        <w:drawing>
          <wp:inline distT="0" distB="0" distL="0" distR="0">
            <wp:extent cx="10149840" cy="3124200"/>
            <wp:effectExtent l="0" t="0" r="3810" b="0"/>
            <wp:docPr id="2" name="图片 2" descr="https://pic3.zhimg.com/80/v2-37badca48371771c635badb60ff7e126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ic3.zhimg.com/80/v2-37badca48371771c635badb60ff7e126_720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49840" cy="3124200"/>
                    </a:xfrm>
                    <a:prstGeom prst="rect">
                      <a:avLst/>
                    </a:prstGeom>
                    <a:noFill/>
                    <a:ln>
                      <a:noFill/>
                    </a:ln>
                  </pic:spPr>
                </pic:pic>
              </a:graphicData>
            </a:graphic>
          </wp:inline>
        </w:drawing>
      </w:r>
      <w:r>
        <w:rPr>
          <w:rFonts w:hint="eastAsia" w:ascii="宋体" w:hAnsi="宋体" w:cs="宋体"/>
          <w:b/>
          <w:bCs/>
          <w:kern w:val="0"/>
          <w:sz w:val="36"/>
          <w:szCs w:val="36"/>
          <w:lang w:val="en-US" w:eastAsia="zh-CN"/>
        </w:rPr>
        <w:t>4.</w:t>
      </w:r>
      <w:r>
        <w:rPr>
          <w:rFonts w:ascii="宋体" w:hAnsi="宋体" w:cs="宋体"/>
          <w:b/>
          <w:bCs/>
          <w:kern w:val="0"/>
          <w:sz w:val="36"/>
          <w:szCs w:val="36"/>
        </w:rPr>
        <w:t>工作量证明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b w:val="0"/>
          <w:bCs w:val="0"/>
          <w:kern w:val="0"/>
          <w:sz w:val="24"/>
          <w:szCs w:val="24"/>
        </w:rPr>
      </w:pPr>
      <w:r>
        <w:rPr>
          <w:rFonts w:hint="eastAsia" w:ascii="宋体" w:hAnsi="宋体" w:cs="宋体"/>
          <w:b w:val="0"/>
          <w:bCs w:val="0"/>
          <w:kern w:val="0"/>
          <w:sz w:val="24"/>
          <w:szCs w:val="24"/>
        </w:rPr>
        <w:t>我们需要使用一个工作证明系统来构建一个基于点对点的分布式时间戳服务器，这与Adam Back提出的hash cash非常相似，而不是以前的新闻组和论坛机制。在对数据进行哈希和加密之后，工作证明使用安全哈希算法sha-256来检查数据的哈希值。散列从一定数量的0字节开始，平均检查工作量随着0字节的增长呈指数增长，而验证只需要执行散列操作。</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b w:val="0"/>
          <w:bCs w:val="0"/>
          <w:kern w:val="0"/>
          <w:sz w:val="24"/>
          <w:szCs w:val="24"/>
        </w:rPr>
      </w:pPr>
      <w:r>
        <w:rPr>
          <w:rFonts w:hint="eastAsia" w:ascii="宋体" w:hAnsi="宋体" w:cs="宋体"/>
          <w:b w:val="0"/>
          <w:bCs w:val="0"/>
          <w:kern w:val="0"/>
          <w:sz w:val="24"/>
          <w:szCs w:val="24"/>
        </w:rPr>
        <w:t>为了使我们的时间戳网络是可行的，我们添加了一个随机数，将不会重复到数据块和执行一定量的工作找到它。此数据块的哈希已包含所需的0字节数。一旦CPU处理能力被证明能够满足所需的工作负载，就不能在不重做所有工作的情况下修改这个数据块。随后的数据块在末尾链接。修改数据块的信息需要重做所有后续数据块的</w:t>
      </w:r>
      <w:r>
        <w:rPr>
          <w:rFonts w:ascii="宋体" w:hAnsi="宋体" w:cs="宋体"/>
          <w:kern w:val="0"/>
          <w:sz w:val="24"/>
        </w:rPr>
        <w:t>工作量重做</w:t>
      </w:r>
      <w:r>
        <w:rPr>
          <w:rFonts w:hint="eastAsia" w:ascii="宋体" w:hAnsi="宋体" w:cs="宋体"/>
          <w:b w:val="0"/>
          <w:bCs w:val="0"/>
          <w:kern w:val="0"/>
          <w:sz w:val="24"/>
          <w:szCs w:val="24"/>
        </w:rPr>
        <w:t>。</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7886700" cy="2790190"/>
            <wp:effectExtent l="0" t="0" r="0" b="10160"/>
            <wp:docPr id="3" name="图片 3" descr="https://pic1.zhimg.com/80/v2-28414fe4b1b1d51718777f8329ed24f4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ic1.zhimg.com/80/v2-28414fe4b1b1d51718777f8329ed24f4_720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886700" cy="2790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这种工作量制度也解决了谁代表多数的集体决策问题。如果大多数都是基于一个IP地址，一票表决的机制，它会被那些可以分配大量IP地址的人所破坏。工作证明是基于一个CPU，一票。大多数决策都用最长的链来表示，这也代表了最大努力效果的输入。如果大多数CPU都由诚实节点控制，那么诚实链的增长速度将最快，超过任何竞争链。修改过去的块时，攻击者必须重做该块和所有后续块中的所有工作，然后赶上超出诚实节点的工作。然后，我们将证明，随着数据块的增加，缓慢的攻击者追赶后续数据块的概率呈指数增长。</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为了补偿硬件速度的提高和节点操作变化带来的好处，工作证明将由移动平均值确定，即每小时生成的平均数据块数。如果生成得太快，难度就会增加。</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widowControl/>
        <w:numPr>
          <w:ilvl w:val="0"/>
          <w:numId w:val="0"/>
        </w:numPr>
        <w:spacing w:before="100" w:beforeAutospacing="1" w:after="100" w:afterAutospacing="1"/>
        <w:ind w:leftChars="0"/>
        <w:jc w:val="left"/>
        <w:outlineLvl w:val="1"/>
        <w:rPr>
          <w:rFonts w:hint="eastAsia" w:ascii="宋体" w:hAnsi="宋体" w:cs="宋体"/>
          <w:kern w:val="0"/>
          <w:sz w:val="24"/>
        </w:rPr>
      </w:pPr>
      <w:r>
        <w:rPr>
          <w:rFonts w:hint="eastAsia" w:ascii="宋体" w:hAnsi="宋体" w:cs="宋体"/>
          <w:b/>
          <w:bCs/>
          <w:kern w:val="0"/>
          <w:sz w:val="36"/>
          <w:szCs w:val="36"/>
          <w:lang w:val="en-US" w:eastAsia="zh-CN"/>
        </w:rPr>
        <w:t>5.</w:t>
      </w:r>
      <w:r>
        <w:rPr>
          <w:rFonts w:ascii="宋体" w:hAnsi="宋体" w:cs="宋体"/>
          <w:b/>
          <w:bCs/>
          <w:kern w:val="0"/>
          <w:sz w:val="36"/>
          <w:szCs w:val="36"/>
        </w:rPr>
        <w:t>网络</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运行此网络的步骤如下：</w:t>
      </w:r>
    </w:p>
    <w:p>
      <w:pPr>
        <w:widowControl/>
        <w:spacing w:before="100" w:beforeAutospacing="1" w:after="100" w:afterAutospacing="1"/>
        <w:jc w:val="left"/>
        <w:rPr>
          <w:rFonts w:ascii="宋体" w:hAnsi="宋体" w:cs="宋体"/>
          <w:kern w:val="0"/>
          <w:sz w:val="24"/>
        </w:rPr>
      </w:pPr>
      <w:r>
        <w:rPr>
          <w:rFonts w:ascii="宋体" w:hAnsi="宋体" w:cs="宋体"/>
          <w:kern w:val="0"/>
          <w:sz w:val="24"/>
        </w:rPr>
        <w:t>1 新的交易被广播给所有节点</w:t>
      </w:r>
    </w:p>
    <w:p>
      <w:pPr>
        <w:widowControl/>
        <w:spacing w:before="100" w:beforeAutospacing="1" w:after="100" w:afterAutospacing="1"/>
        <w:jc w:val="left"/>
        <w:rPr>
          <w:rFonts w:ascii="宋体" w:hAnsi="宋体" w:cs="宋体"/>
          <w:kern w:val="0"/>
          <w:sz w:val="24"/>
        </w:rPr>
      </w:pPr>
      <w:r>
        <w:rPr>
          <w:rFonts w:ascii="宋体" w:hAnsi="宋体" w:cs="宋体"/>
          <w:kern w:val="0"/>
          <w:sz w:val="24"/>
        </w:rPr>
        <w:t>2每一个节点收集新的交易写进一个数据块</w:t>
      </w:r>
    </w:p>
    <w:p>
      <w:pPr>
        <w:widowControl/>
        <w:spacing w:before="100" w:beforeAutospacing="1" w:after="100" w:afterAutospacing="1"/>
        <w:jc w:val="left"/>
        <w:rPr>
          <w:rFonts w:ascii="宋体" w:hAnsi="宋体" w:cs="宋体"/>
          <w:kern w:val="0"/>
          <w:sz w:val="24"/>
        </w:rPr>
      </w:pPr>
      <w:r>
        <w:rPr>
          <w:rFonts w:ascii="宋体" w:hAnsi="宋体" w:cs="宋体"/>
          <w:kern w:val="0"/>
          <w:sz w:val="24"/>
        </w:rPr>
        <w:t>3每个节点发现这个数据块的工作量的难度</w:t>
      </w:r>
    </w:p>
    <w:p>
      <w:pPr>
        <w:widowControl/>
        <w:spacing w:before="100" w:beforeAutospacing="1" w:after="100" w:afterAutospacing="1"/>
        <w:jc w:val="left"/>
        <w:rPr>
          <w:rFonts w:ascii="宋体" w:hAnsi="宋体" w:cs="宋体"/>
          <w:kern w:val="0"/>
          <w:sz w:val="24"/>
        </w:rPr>
      </w:pPr>
      <w:r>
        <w:rPr>
          <w:rFonts w:ascii="宋体" w:hAnsi="宋体" w:cs="宋体"/>
          <w:kern w:val="0"/>
          <w:sz w:val="24"/>
        </w:rPr>
        <w:t>4 当一个节点证明了它的工作量，它将广播这个数据块给所有的节点。</w:t>
      </w:r>
    </w:p>
    <w:p>
      <w:pPr>
        <w:widowControl/>
        <w:spacing w:before="100" w:beforeAutospacing="1" w:after="100" w:afterAutospacing="1"/>
        <w:jc w:val="left"/>
        <w:rPr>
          <w:rFonts w:ascii="宋体" w:hAnsi="宋体" w:cs="宋体"/>
          <w:kern w:val="0"/>
          <w:sz w:val="24"/>
        </w:rPr>
      </w:pPr>
      <w:r>
        <w:rPr>
          <w:rFonts w:ascii="宋体" w:hAnsi="宋体" w:cs="宋体"/>
          <w:kern w:val="0"/>
          <w:sz w:val="24"/>
        </w:rPr>
        <w:t>5节点接受这个数据块，只有数据块中所有的交易都是有生效和没有被支付过的，节点才会接受这个数据块。</w:t>
      </w:r>
    </w:p>
    <w:p>
      <w:pPr>
        <w:widowControl/>
        <w:spacing w:before="100" w:beforeAutospacing="1" w:after="100" w:afterAutospacing="1"/>
        <w:jc w:val="left"/>
        <w:rPr>
          <w:rFonts w:ascii="宋体" w:hAnsi="宋体" w:cs="宋体"/>
          <w:kern w:val="0"/>
          <w:sz w:val="24"/>
        </w:rPr>
      </w:pPr>
      <w:r>
        <w:rPr>
          <w:rFonts w:ascii="宋体" w:hAnsi="宋体" w:cs="宋体"/>
          <w:kern w:val="0"/>
          <w:sz w:val="24"/>
        </w:rPr>
        <w:t>6 节点通过创建下一个数据块在数据链上，同时把发送节点数据块的哈希作为创建数据块的上一个哈希，表示它们接受了这个数据块。</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节点总是认为最长的数据链路是正确的，并且总是在其上扩展。如果两个节点一起广播不同版本的数据块，则一些节点首先接收一个或另一个。在本例中，它们将开始处理第一个接收到的数据块，但将另一个存储为下一个分支以防止其变长。当工作证明网络发现其中一个分支变长时，工作在短链上的节点将切换到长链上，其从属关系也将中断。</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新的</w:t>
      </w:r>
      <w:r>
        <w:rPr>
          <w:rFonts w:hint="eastAsia" w:ascii="宋体" w:hAnsi="宋体" w:cs="宋体"/>
          <w:kern w:val="0"/>
          <w:sz w:val="24"/>
          <w:lang w:eastAsia="zh-CN"/>
        </w:rPr>
        <w:t>交易</w:t>
      </w:r>
      <w:r>
        <w:rPr>
          <w:rFonts w:hint="eastAsia" w:ascii="宋体" w:hAnsi="宋体" w:cs="宋体"/>
          <w:kern w:val="0"/>
          <w:sz w:val="24"/>
        </w:rPr>
        <w:t>广播不需要到达所有节点，它们只需要到达尽可能多的节点，并且它们将被集成到数据块中。数据块广播也允许丢弃信息。如果一个节点没有收到一个数据块，它将继续请求它，直到它收到下一个数据块并认为它是丢失的数据块。</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widowControl/>
        <w:numPr>
          <w:ilvl w:val="0"/>
          <w:numId w:val="0"/>
        </w:numPr>
        <w:spacing w:before="100" w:beforeAutospacing="1" w:after="100" w:afterAutospacing="1"/>
        <w:ind w:leftChars="0"/>
        <w:jc w:val="left"/>
        <w:outlineLvl w:val="1"/>
        <w:rPr>
          <w:rFonts w:hint="eastAsia" w:ascii="宋体" w:hAnsi="宋体" w:cs="宋体"/>
          <w:kern w:val="0"/>
          <w:sz w:val="24"/>
        </w:rPr>
      </w:pPr>
      <w:r>
        <w:rPr>
          <w:rFonts w:hint="eastAsia" w:ascii="宋体" w:hAnsi="宋体" w:cs="宋体"/>
          <w:b/>
          <w:bCs/>
          <w:kern w:val="0"/>
          <w:sz w:val="36"/>
          <w:szCs w:val="36"/>
          <w:lang w:val="en-US" w:eastAsia="zh-CN"/>
        </w:rPr>
        <w:t>6.</w:t>
      </w:r>
      <w:r>
        <w:rPr>
          <w:rFonts w:ascii="宋体" w:hAnsi="宋体" w:cs="宋体"/>
          <w:b/>
          <w:bCs/>
          <w:kern w:val="0"/>
          <w:sz w:val="36"/>
          <w:szCs w:val="36"/>
        </w:rPr>
        <w:t>激励</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根据规则，数据块中的第一个</w:t>
      </w:r>
      <w:r>
        <w:rPr>
          <w:rFonts w:hint="eastAsia" w:ascii="宋体" w:hAnsi="宋体" w:cs="宋体"/>
          <w:kern w:val="0"/>
          <w:sz w:val="24"/>
          <w:lang w:eastAsia="zh-CN"/>
        </w:rPr>
        <w:t>交易</w:t>
      </w:r>
      <w:r>
        <w:rPr>
          <w:rFonts w:hint="eastAsia" w:ascii="宋体" w:hAnsi="宋体" w:cs="宋体"/>
          <w:kern w:val="0"/>
          <w:sz w:val="24"/>
        </w:rPr>
        <w:t>是一个特定的</w:t>
      </w:r>
      <w:r>
        <w:rPr>
          <w:rFonts w:hint="eastAsia" w:ascii="宋体" w:hAnsi="宋体" w:cs="宋体"/>
          <w:kern w:val="0"/>
          <w:sz w:val="24"/>
          <w:lang w:eastAsia="zh-CN"/>
        </w:rPr>
        <w:t>交易</w:t>
      </w:r>
      <w:r>
        <w:rPr>
          <w:rFonts w:hint="eastAsia" w:ascii="宋体" w:hAnsi="宋体" w:cs="宋体"/>
          <w:kern w:val="0"/>
          <w:sz w:val="24"/>
        </w:rPr>
        <w:t>，它创建了一个新的货币，该货币归此数据块的创建者所有。这为支持网络的节点增加了动力，同时提供了一种在整个周期内分发货币的方法，而无需中央当局的影响。一个稳定和不断增加的新货币和黄金矿商花费资源将黄金纳入黄金周期体系。在本例中，处理器时间和功耗是需要花费的资源。</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奖励也可以通过交易费用获得。如果</w:t>
      </w:r>
      <w:r>
        <w:rPr>
          <w:rFonts w:hint="eastAsia" w:ascii="宋体" w:hAnsi="宋体" w:cs="宋体"/>
          <w:kern w:val="0"/>
          <w:sz w:val="24"/>
          <w:lang w:eastAsia="zh-CN"/>
        </w:rPr>
        <w:t>交易</w:t>
      </w:r>
      <w:r>
        <w:rPr>
          <w:rFonts w:hint="eastAsia" w:ascii="宋体" w:hAnsi="宋体" w:cs="宋体"/>
          <w:kern w:val="0"/>
          <w:sz w:val="24"/>
        </w:rPr>
        <w:t>的输出值小于输入地址，那么差额就是</w:t>
      </w:r>
      <w:r>
        <w:rPr>
          <w:rFonts w:hint="eastAsia" w:ascii="宋体" w:hAnsi="宋体" w:cs="宋体"/>
          <w:kern w:val="0"/>
          <w:sz w:val="24"/>
          <w:lang w:eastAsia="zh-CN"/>
        </w:rPr>
        <w:t>交易</w:t>
      </w:r>
      <w:r>
        <w:rPr>
          <w:rFonts w:hint="eastAsia" w:ascii="宋体" w:hAnsi="宋体" w:cs="宋体"/>
          <w:kern w:val="0"/>
          <w:sz w:val="24"/>
        </w:rPr>
        <w:t>费，作为对包含该</w:t>
      </w:r>
      <w:r>
        <w:rPr>
          <w:rFonts w:hint="eastAsia" w:ascii="宋体" w:hAnsi="宋体" w:cs="宋体"/>
          <w:kern w:val="0"/>
          <w:sz w:val="24"/>
          <w:lang w:eastAsia="zh-CN"/>
        </w:rPr>
        <w:t>交易</w:t>
      </w:r>
      <w:r>
        <w:rPr>
          <w:rFonts w:hint="eastAsia" w:ascii="宋体" w:hAnsi="宋体" w:cs="宋体"/>
          <w:kern w:val="0"/>
          <w:sz w:val="24"/>
        </w:rPr>
        <w:t>的数据块的激励而添加。整个周期内的货币量已经提前设定，同时，交易费用可以作为交易的激励，完全避免通货膨胀。</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激励也可以帮助节点保持诚实。如果一个贪婪的攻击者能够收集到比诚实节点更强大的处理器，他要么选择从自己的</w:t>
      </w:r>
      <w:r>
        <w:rPr>
          <w:rFonts w:hint="eastAsia" w:ascii="宋体" w:hAnsi="宋体" w:cs="宋体"/>
          <w:kern w:val="0"/>
          <w:sz w:val="24"/>
          <w:lang w:eastAsia="zh-CN"/>
        </w:rPr>
        <w:t>交易</w:t>
      </w:r>
      <w:r>
        <w:rPr>
          <w:rFonts w:hint="eastAsia" w:ascii="宋体" w:hAnsi="宋体" w:cs="宋体"/>
          <w:kern w:val="0"/>
          <w:sz w:val="24"/>
        </w:rPr>
        <w:t>中欺骗他人，要么利用它来生成新的货币。他应该发现遵守规则能获得更多的利润。这样的规则有利于他和其他人赚取新的货币，比他削弱体制、损害自己财富和健康的效力更大。</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widowControl/>
        <w:numPr>
          <w:ilvl w:val="0"/>
          <w:numId w:val="0"/>
        </w:numPr>
        <w:spacing w:before="100" w:beforeAutospacing="1" w:after="100" w:afterAutospacing="1"/>
        <w:ind w:leftChars="0"/>
        <w:jc w:val="left"/>
        <w:outlineLvl w:val="1"/>
        <w:rPr>
          <w:rFonts w:hint="eastAsia" w:ascii="宋体" w:hAnsi="宋体" w:cs="宋体"/>
          <w:kern w:val="0"/>
          <w:sz w:val="24"/>
        </w:rPr>
      </w:pPr>
      <w:r>
        <w:rPr>
          <w:rFonts w:hint="eastAsia" w:ascii="宋体" w:hAnsi="宋体" w:cs="宋体"/>
          <w:b/>
          <w:bCs/>
          <w:kern w:val="0"/>
          <w:sz w:val="36"/>
          <w:szCs w:val="36"/>
          <w:lang w:val="en-US" w:eastAsia="zh-CN"/>
        </w:rPr>
        <w:t>7.</w:t>
      </w:r>
      <w:r>
        <w:rPr>
          <w:rFonts w:ascii="宋体" w:hAnsi="宋体" w:cs="宋体"/>
          <w:b/>
          <w:bCs/>
          <w:kern w:val="0"/>
          <w:sz w:val="36"/>
          <w:szCs w:val="36"/>
        </w:rPr>
        <w:t>回收磁盘空间</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一种货币的最后一笔交易已经被足够的数据块覆盖，那么支付交易之前的数据就不能再用来节省磁盘空间了。为了方便它而不中断数据块的散列。</w:t>
      </w:r>
      <w:r>
        <w:rPr>
          <w:rFonts w:ascii="宋体" w:hAnsi="宋体" w:cs="宋体"/>
          <w:kern w:val="0"/>
          <w:sz w:val="24"/>
        </w:rPr>
        <w:t>交易被哈希进默克尔树（Merkle Tree），这样只这个数据块哈希的根需要被包含进来，老的数据块可以被压缩进树的接下的分支而拔除。内部的哈希不需要被存储。</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r>
        <w:rPr>
          <w:rFonts w:ascii="宋体" w:hAnsi="宋体" w:cs="宋体"/>
          <w:kern w:val="0"/>
          <w:sz w:val="24"/>
        </w:rPr>
        <w:drawing>
          <wp:inline distT="0" distB="0" distL="0" distR="0">
            <wp:extent cx="9144000" cy="4876800"/>
            <wp:effectExtent l="0" t="0" r="0" b="0"/>
            <wp:docPr id="4" name="图片 4" descr="https://pic4.zhimg.com/80/v2-bf8a01b065143cf7e590f26f1d4a26af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pic4.zhimg.com/80/v2-bf8a01b065143cf7e590f26f1d4a26af_720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0" cy="48768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t>一个不含交易信息的数据块头部大概80字节。如果我们支持每十分钟生成一个数据块。80字节*6*24*365=4.2M/每年。2008年，每个通用的计算机都有2G内存。根据摩尔定律预测，每年增长1.2GB,数据头都被存储进内存也不是问题。</w:t>
      </w:r>
    </w:p>
    <w:p>
      <w:pPr>
        <w:widowControl/>
        <w:numPr>
          <w:ilvl w:val="0"/>
          <w:numId w:val="0"/>
        </w:numPr>
        <w:spacing w:before="100" w:beforeAutospacing="1" w:after="100" w:afterAutospacing="1"/>
        <w:ind w:leftChars="0"/>
        <w:jc w:val="left"/>
        <w:outlineLvl w:val="1"/>
        <w:rPr>
          <w:rFonts w:ascii="宋体" w:hAnsi="宋体" w:cs="宋体"/>
          <w:kern w:val="0"/>
          <w:sz w:val="24"/>
        </w:rPr>
      </w:pPr>
      <w:r>
        <w:rPr>
          <w:rFonts w:ascii="宋体" w:hAnsi="宋体" w:cs="宋体"/>
          <w:b/>
          <w:bCs/>
          <w:kern w:val="0"/>
          <w:sz w:val="36"/>
          <w:szCs w:val="36"/>
        </w:rPr>
        <w:t>8.简化的支付验证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t>不需要运行一个完整的网路节点也可以认证支付，一个用户仅仅需要保存工作量网络的最长数据链的数据块头部的复本，他可通过在网络节点上排队等待直到他相信他自己已经得到了最长的链，并且包含交易的数据块已经被默克尔分支连接上。他不能检查他自己的交易，但是通过连接到链的某个位置，他能看到网络节点已经接受了这个数据，并且其后增加的数据块也证明网络节点已经接受了它。</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10858500" cy="4770120"/>
            <wp:effectExtent l="0" t="0" r="0" b="11430"/>
            <wp:docPr id="5" name="图片 5" descr="https://pic4.zhimg.com/80/v2-55c953b5fe1f00f96d5daeef9ab02f8b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pic4.zhimg.com/80/v2-55c953b5fe1f00f96d5daeef9ab02f8b_720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58500" cy="47701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例如，这种支付验证依赖于尽可能诚实的节点来控制网络，但是如果网络被具有大量计算能力的攻击者控制，那么它将很容易受到攻击。当网络节点可以确认自己的</w:t>
      </w:r>
      <w:r>
        <w:rPr>
          <w:rFonts w:hint="eastAsia" w:ascii="宋体" w:hAnsi="宋体" w:cs="宋体"/>
          <w:kern w:val="0"/>
          <w:sz w:val="24"/>
          <w:lang w:eastAsia="zh-CN"/>
        </w:rPr>
        <w:t>交易</w:t>
      </w:r>
      <w:r>
        <w:rPr>
          <w:rFonts w:hint="eastAsia" w:ascii="宋体" w:hAnsi="宋体" w:cs="宋体"/>
          <w:kern w:val="0"/>
          <w:sz w:val="24"/>
        </w:rPr>
        <w:t>时，只要攻击者的计算能力比网络强，这种简单的方法就可以被攻击者捏造的</w:t>
      </w:r>
      <w:r>
        <w:rPr>
          <w:rFonts w:hint="eastAsia" w:ascii="宋体" w:hAnsi="宋体" w:cs="宋体"/>
          <w:kern w:val="0"/>
          <w:sz w:val="24"/>
          <w:lang w:eastAsia="zh-CN"/>
        </w:rPr>
        <w:t>交易</w:t>
      </w:r>
      <w:r>
        <w:rPr>
          <w:rFonts w:hint="eastAsia" w:ascii="宋体" w:hAnsi="宋体" w:cs="宋体"/>
          <w:kern w:val="0"/>
          <w:sz w:val="24"/>
        </w:rPr>
        <w:t>欺骗。当一个网络节点检测到一个无效的数据块时，一个策略将保护对手。它们将收到来自网络节点的警告，提示软件用户下载整个数据块，以确认警告</w:t>
      </w:r>
      <w:r>
        <w:rPr>
          <w:rFonts w:hint="eastAsia" w:ascii="宋体" w:hAnsi="宋体" w:cs="宋体"/>
          <w:kern w:val="0"/>
          <w:sz w:val="24"/>
          <w:lang w:eastAsia="zh-CN"/>
        </w:rPr>
        <w:t>交易</w:t>
      </w:r>
      <w:r>
        <w:rPr>
          <w:rFonts w:hint="eastAsia" w:ascii="宋体" w:hAnsi="宋体" w:cs="宋体"/>
          <w:kern w:val="0"/>
          <w:sz w:val="24"/>
        </w:rPr>
        <w:t>的一致性。频繁支付的商户还可以运行自己的节点，获得更独立的安全性和更快的确认。</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widowControl/>
        <w:numPr>
          <w:ilvl w:val="0"/>
          <w:numId w:val="0"/>
        </w:numPr>
        <w:spacing w:before="100" w:beforeAutospacing="1" w:after="100" w:afterAutospacing="1"/>
        <w:ind w:leftChars="0"/>
        <w:jc w:val="left"/>
        <w:outlineLvl w:val="1"/>
        <w:rPr>
          <w:rFonts w:hint="eastAsia" w:ascii="宋体" w:hAnsi="宋体" w:cs="宋体"/>
          <w:kern w:val="0"/>
          <w:sz w:val="24"/>
        </w:rPr>
      </w:pPr>
      <w:r>
        <w:rPr>
          <w:rFonts w:hint="eastAsia" w:ascii="宋体" w:hAnsi="宋体" w:cs="宋体"/>
          <w:b/>
          <w:bCs/>
          <w:kern w:val="0"/>
          <w:sz w:val="36"/>
          <w:szCs w:val="36"/>
          <w:lang w:val="en-US" w:eastAsia="zh-CN"/>
        </w:rPr>
        <w:t>9.</w:t>
      </w:r>
      <w:r>
        <w:rPr>
          <w:rFonts w:ascii="宋体" w:hAnsi="宋体" w:cs="宋体"/>
          <w:b/>
          <w:bCs/>
          <w:kern w:val="0"/>
          <w:sz w:val="36"/>
          <w:szCs w:val="36"/>
        </w:rPr>
        <w:t>合并和拆分数据</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t>尽管它可以控制单个货币的交易，但针对交易的每一分钱分开处理是很笨的方法。交易包含的多个输入和输出，应该允许数值的拆分和合并。通常要么就是从上一个更大的交易里单一输入，要么就是把多个输入合并成更小的数字，同时最多只有两个输出，一个负责支付，一个负责找零，如果有，则返回给发送者。</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3451860" cy="2400300"/>
            <wp:effectExtent l="0" t="0" r="15240" b="0"/>
            <wp:docPr id="6" name="图片 6" descr="https://pic4.zhimg.com/80/v2-530a9dbcd9271efbda788e9997f502bf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pic4.zhimg.com/80/v2-530a9dbcd9271efbda788e9997f502bf_720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51860" cy="2400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宋体" w:hAnsi="宋体" w:cs="宋体"/>
          <w:kern w:val="0"/>
          <w:sz w:val="24"/>
        </w:rPr>
      </w:pPr>
      <w:r>
        <w:rPr>
          <w:rFonts w:ascii="宋体" w:hAnsi="宋体" w:cs="宋体"/>
          <w:kern w:val="0"/>
          <w:sz w:val="24"/>
        </w:rPr>
        <w:t>这里需要注意的是输出端。一个交易从几个交易而来，同时这些交易从更多交易而来，这不是问题。这里永远不需要去展开一个交易的历史完整复本。</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宋体" w:hAnsi="宋体" w:cs="宋体"/>
          <w:kern w:val="0"/>
          <w:sz w:val="24"/>
        </w:rPr>
      </w:pPr>
    </w:p>
    <w:p>
      <w:pPr>
        <w:widowControl/>
        <w:numPr>
          <w:ilvl w:val="0"/>
          <w:numId w:val="0"/>
        </w:numPr>
        <w:spacing w:before="100" w:beforeAutospacing="1" w:after="100" w:afterAutospacing="1"/>
        <w:ind w:leftChars="0"/>
        <w:jc w:val="left"/>
        <w:outlineLvl w:val="1"/>
        <w:rPr>
          <w:rFonts w:ascii="宋体" w:hAnsi="宋体" w:cs="宋体"/>
          <w:kern w:val="0"/>
          <w:sz w:val="24"/>
        </w:rPr>
      </w:pPr>
      <w:r>
        <w:rPr>
          <w:rFonts w:hint="eastAsia" w:ascii="宋体" w:hAnsi="宋体" w:cs="宋体"/>
          <w:b/>
          <w:bCs/>
          <w:kern w:val="0"/>
          <w:sz w:val="36"/>
          <w:szCs w:val="36"/>
          <w:lang w:val="en-US" w:eastAsia="zh-CN"/>
        </w:rPr>
        <w:t>10.</w:t>
      </w:r>
      <w:r>
        <w:rPr>
          <w:rFonts w:ascii="宋体" w:hAnsi="宋体" w:cs="宋体"/>
          <w:b/>
          <w:bCs/>
          <w:kern w:val="0"/>
          <w:sz w:val="36"/>
          <w:szCs w:val="36"/>
        </w:rPr>
        <w:t>隐私</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传统的银行模式是给合作伙伴有限的访问权限，同时通过可信的第三方来调用查看一定程度的隐私。除此方法外，维护隐私还需要中断部分信息流，通过匿名公钥，公开所有需要的</w:t>
      </w:r>
      <w:r>
        <w:rPr>
          <w:rFonts w:hint="eastAsia" w:ascii="宋体" w:hAnsi="宋体" w:cs="宋体"/>
          <w:kern w:val="0"/>
          <w:sz w:val="24"/>
          <w:lang w:eastAsia="zh-CN"/>
        </w:rPr>
        <w:t>交易</w:t>
      </w:r>
      <w:r>
        <w:rPr>
          <w:rFonts w:hint="eastAsia" w:ascii="宋体" w:hAnsi="宋体" w:cs="宋体"/>
          <w:kern w:val="0"/>
          <w:sz w:val="24"/>
        </w:rPr>
        <w:t>。公众可以看到某人发送给其他人的号码，但没有关于交易者的信息。这与证券交易所的信息披露水平非常相似。公众记录了单笔交易的时间和规模，但他们不知道谁在交易。</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9197340" cy="1907540"/>
            <wp:effectExtent l="0" t="0" r="3810" b="16510"/>
            <wp:docPr id="7" name="图片 7" descr="https://pic1.zhimg.com/80/v2-6b3e38232c50357ead9b6ebe6155db5c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pic1.zhimg.com/80/v2-6b3e38232c50357ead9b6ebe6155db5c_720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197340" cy="19075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作为附加防火墙，同一所有者的每个新</w:t>
      </w:r>
      <w:r>
        <w:rPr>
          <w:rFonts w:hint="eastAsia" w:ascii="宋体" w:hAnsi="宋体" w:cs="宋体"/>
          <w:kern w:val="0"/>
          <w:sz w:val="24"/>
          <w:lang w:eastAsia="zh-CN"/>
        </w:rPr>
        <w:t>交易</w:t>
      </w:r>
      <w:r>
        <w:rPr>
          <w:rFonts w:hint="eastAsia" w:ascii="宋体" w:hAnsi="宋体" w:cs="宋体"/>
          <w:kern w:val="0"/>
          <w:sz w:val="24"/>
        </w:rPr>
        <w:t>都可以连接到一对新的配对密钥。某些连接仍然不可避免地包含多个</w:t>
      </w:r>
      <w:r>
        <w:rPr>
          <w:rFonts w:hint="eastAsia" w:ascii="宋体" w:hAnsi="宋体" w:cs="宋体"/>
          <w:kern w:val="0"/>
          <w:sz w:val="24"/>
          <w:lang w:eastAsia="zh-CN"/>
        </w:rPr>
        <w:t>交易</w:t>
      </w:r>
      <w:r>
        <w:rPr>
          <w:rFonts w:hint="eastAsia" w:ascii="宋体" w:hAnsi="宋体" w:cs="宋体"/>
          <w:kern w:val="0"/>
          <w:sz w:val="24"/>
        </w:rPr>
        <w:t>的输入，这些</w:t>
      </w:r>
      <w:r>
        <w:rPr>
          <w:rFonts w:hint="eastAsia" w:ascii="宋体" w:hAnsi="宋体" w:cs="宋体"/>
          <w:kern w:val="0"/>
          <w:sz w:val="24"/>
          <w:lang w:eastAsia="zh-CN"/>
        </w:rPr>
        <w:t>交易</w:t>
      </w:r>
      <w:r>
        <w:rPr>
          <w:rFonts w:hint="eastAsia" w:ascii="宋体" w:hAnsi="宋体" w:cs="宋体"/>
          <w:kern w:val="0"/>
          <w:sz w:val="24"/>
        </w:rPr>
        <w:t>必须公开同一所有者的其他过去的输入。风险在于，如果所有者的密钥被暴露，连接将暴露属于同一所有者的其他</w:t>
      </w:r>
      <w:r>
        <w:rPr>
          <w:rFonts w:hint="eastAsia" w:ascii="宋体" w:hAnsi="宋体" w:cs="宋体"/>
          <w:kern w:val="0"/>
          <w:sz w:val="24"/>
          <w:lang w:eastAsia="zh-CN"/>
        </w:rPr>
        <w:t>交易</w:t>
      </w:r>
      <w:r>
        <w:rPr>
          <w:rFonts w:hint="eastAsia" w:ascii="宋体" w:hAnsi="宋体" w:cs="宋体"/>
          <w:kern w:val="0"/>
          <w:sz w:val="24"/>
        </w:rPr>
        <w:t>。</w:t>
      </w:r>
    </w:p>
    <w:p>
      <w:pPr>
        <w:widowControl/>
        <w:numPr>
          <w:ilvl w:val="0"/>
          <w:numId w:val="0"/>
        </w:numPr>
        <w:spacing w:before="100" w:beforeAutospacing="1" w:after="100" w:afterAutospacing="1"/>
        <w:ind w:leftChars="0"/>
        <w:jc w:val="left"/>
        <w:outlineLvl w:val="1"/>
        <w:rPr>
          <w:rFonts w:hint="eastAsia" w:ascii="宋体" w:hAnsi="宋体" w:cs="宋体"/>
          <w:kern w:val="0"/>
          <w:sz w:val="24"/>
        </w:rPr>
      </w:pPr>
      <w:r>
        <w:rPr>
          <w:rFonts w:hint="eastAsia" w:ascii="宋体" w:hAnsi="宋体" w:cs="宋体"/>
          <w:b/>
          <w:bCs/>
          <w:kern w:val="0"/>
          <w:sz w:val="36"/>
          <w:szCs w:val="36"/>
          <w:lang w:val="en-US" w:eastAsia="zh-CN"/>
        </w:rPr>
        <w:t>11.</w:t>
      </w:r>
      <w:bookmarkStart w:id="0" w:name="_GoBack"/>
      <w:bookmarkEnd w:id="0"/>
      <w:r>
        <w:rPr>
          <w:rFonts w:ascii="宋体" w:hAnsi="宋体" w:cs="宋体"/>
          <w:b/>
          <w:bCs/>
          <w:kern w:val="0"/>
          <w:sz w:val="36"/>
          <w:szCs w:val="36"/>
        </w:rPr>
        <w:t xml:space="preserve">计算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我们假设攻击者试图生成更快的链而不是诚实的链。即使完全完成，也会让系统随意改变，比如凭空创造价值或者拿走永远不属于他的钱，节点不会接受无效的支付交易，诚实的节点也不会接受包含在其链中的交易。攻击者所能做的就是试图更改自己的交易，从最近的付款中取回资金。</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诚实链和攻击链之间的博弈特征是二项分布的随机游走。一个成功的事件是诚实节点被一个数据块扩展，其领先优势增加一个点；一个失败的事件是攻击者的链被扩展一个数据块，差距减少一个点。</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攻击者从给定赤字中追上来的概率类似于赌徒破产的问题。假设一个赌徒一开始有赤字，拥有无限的信用，同时他试图无限地下注以达到收支平衡。我们可以计算出他达到收支平衡的概率，也就是说，攻击者赶上了诚实的链条。如下所示。</w:t>
      </w:r>
    </w:p>
    <w:p>
      <w:pPr>
        <w:widowControl/>
        <w:spacing w:before="100" w:beforeAutospacing="1" w:after="100" w:afterAutospacing="1"/>
        <w:jc w:val="left"/>
        <w:rPr>
          <w:rFonts w:ascii="宋体" w:hAnsi="宋体" w:cs="宋体"/>
          <w:kern w:val="0"/>
          <w:sz w:val="24"/>
        </w:rPr>
      </w:pPr>
      <w:r>
        <w:rPr>
          <w:rFonts w:ascii="宋体" w:hAnsi="宋体" w:cs="宋体"/>
          <w:i/>
          <w:iCs/>
          <w:kern w:val="0"/>
          <w:sz w:val="24"/>
        </w:rPr>
        <w:t>p</w:t>
      </w:r>
      <w:r>
        <w:rPr>
          <w:rFonts w:ascii="宋体" w:hAnsi="宋体" w:cs="宋体"/>
          <w:kern w:val="0"/>
          <w:sz w:val="24"/>
        </w:rPr>
        <w:t xml:space="preserve"> = 诚实节点发现下一个数据块的可能性</w:t>
      </w:r>
    </w:p>
    <w:p>
      <w:pPr>
        <w:widowControl/>
        <w:spacing w:before="100" w:beforeAutospacing="1" w:after="100" w:afterAutospacing="1"/>
        <w:jc w:val="left"/>
        <w:rPr>
          <w:rFonts w:ascii="宋体" w:hAnsi="宋体" w:cs="宋体"/>
          <w:kern w:val="0"/>
          <w:sz w:val="24"/>
        </w:rPr>
      </w:pPr>
      <w:r>
        <w:rPr>
          <w:rFonts w:ascii="宋体" w:hAnsi="宋体" w:cs="宋体"/>
          <w:i/>
          <w:iCs/>
          <w:kern w:val="0"/>
          <w:sz w:val="24"/>
        </w:rPr>
        <w:t>q</w:t>
      </w:r>
      <w:r>
        <w:rPr>
          <w:rFonts w:ascii="宋体" w:hAnsi="宋体" w:cs="宋体"/>
          <w:kern w:val="0"/>
          <w:sz w:val="24"/>
        </w:rPr>
        <w:t xml:space="preserve"> = 攻击者发现下一个数据块的可能性</w:t>
      </w:r>
    </w:p>
    <w:p>
      <w:pPr>
        <w:widowControl/>
        <w:spacing w:before="100" w:beforeAutospacing="1" w:after="100" w:afterAutospacing="1"/>
        <w:jc w:val="left"/>
        <w:rPr>
          <w:rFonts w:ascii="宋体" w:hAnsi="宋体" w:cs="宋体"/>
          <w:kern w:val="0"/>
          <w:sz w:val="24"/>
        </w:rPr>
      </w:pPr>
      <w:r>
        <w:rPr>
          <w:rFonts w:ascii="宋体" w:hAnsi="宋体" w:cs="宋体"/>
          <w:i/>
          <w:iCs/>
          <w:kern w:val="0"/>
          <w:sz w:val="24"/>
        </w:rPr>
        <w:t>qz</w:t>
      </w:r>
      <w:r>
        <w:rPr>
          <w:rFonts w:ascii="宋体" w:hAnsi="宋体" w:cs="宋体"/>
          <w:kern w:val="0"/>
          <w:sz w:val="24"/>
        </w:rPr>
        <w:t xml:space="preserve"> = 攻击者尝试从z数据块以后追上的可能性</w:t>
      </w:r>
    </w:p>
    <w:p>
      <w:pPr>
        <w:widowControl/>
        <w:spacing w:before="100" w:beforeAutospacing="1" w:after="100" w:afterAutospacing="1"/>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drawing>
          <wp:inline distT="0" distB="0" distL="0" distR="0">
            <wp:extent cx="2743200" cy="1051560"/>
            <wp:effectExtent l="0" t="0" r="0" b="15240"/>
            <wp:docPr id="8" name="图片 8" descr="https://pic4.zhimg.com/80/v2-5601de656d8c08e995d15f99790e728f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pic4.zhimg.com/80/v2-5601de656d8c08e995d15f99790e728f_720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200" cy="10515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t>我们假设p&gt;q,可能性随着攻击者追上数据块的增加呈指数下降，随着概率和他做对，如果他不能在早期幸运的赶上，越往后，他的机会会变的很渺茫。</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我们现在考虑需要等待多长时间才能确认发送方不能更改</w:t>
      </w:r>
      <w:r>
        <w:rPr>
          <w:rFonts w:hint="eastAsia" w:ascii="宋体" w:hAnsi="宋体" w:cs="宋体"/>
          <w:kern w:val="0"/>
          <w:sz w:val="24"/>
          <w:lang w:eastAsia="zh-CN"/>
        </w:rPr>
        <w:t>交易</w:t>
      </w:r>
      <w:r>
        <w:rPr>
          <w:rFonts w:hint="eastAsia" w:ascii="宋体" w:hAnsi="宋体" w:cs="宋体"/>
          <w:kern w:val="0"/>
          <w:sz w:val="24"/>
        </w:rPr>
        <w:t>。我们假设发送者是攻击者，他想说服接收者他已经付了钱，然后过了一段时间，他把钱付给了自己。当它发生时，收件人将收到一个警告，但发件人希望它以后发生。</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cs="宋体"/>
          <w:kern w:val="0"/>
          <w:sz w:val="24"/>
        </w:rPr>
      </w:pPr>
      <w:r>
        <w:rPr>
          <w:rFonts w:hint="eastAsia" w:ascii="宋体" w:hAnsi="宋体" w:cs="宋体"/>
          <w:kern w:val="0"/>
          <w:sz w:val="24"/>
        </w:rPr>
        <w:t>接收方在签名之前生成一个新的配对密钥，然后快速将公钥提供给发送方。这可以防止发送方在此时间点之前准备数据块链并开始连续工作，直到他有幸跑到前面，然后在此时执行</w:t>
      </w:r>
      <w:r>
        <w:rPr>
          <w:rFonts w:hint="eastAsia" w:ascii="宋体" w:hAnsi="宋体" w:cs="宋体"/>
          <w:kern w:val="0"/>
          <w:sz w:val="24"/>
          <w:lang w:eastAsia="zh-CN"/>
        </w:rPr>
        <w:t>交易</w:t>
      </w:r>
      <w:r>
        <w:rPr>
          <w:rFonts w:hint="eastAsia" w:ascii="宋体" w:hAnsi="宋体" w:cs="宋体"/>
          <w:kern w:val="0"/>
          <w:sz w:val="24"/>
        </w:rPr>
        <w:t>。一旦</w:t>
      </w:r>
      <w:r>
        <w:rPr>
          <w:rFonts w:hint="eastAsia" w:ascii="宋体" w:hAnsi="宋体" w:cs="宋体"/>
          <w:kern w:val="0"/>
          <w:sz w:val="24"/>
          <w:lang w:eastAsia="zh-CN"/>
        </w:rPr>
        <w:t>交易</w:t>
      </w:r>
      <w:r>
        <w:rPr>
          <w:rFonts w:hint="eastAsia" w:ascii="宋体" w:hAnsi="宋体" w:cs="宋体"/>
          <w:kern w:val="0"/>
          <w:sz w:val="24"/>
        </w:rPr>
        <w:t>被发送出去，不诚实的发送者已经开始秘密地在一个链上工作，这个链包含他的</w:t>
      </w:r>
      <w:r>
        <w:rPr>
          <w:rFonts w:hint="eastAsia" w:ascii="宋体" w:hAnsi="宋体" w:cs="宋体"/>
          <w:kern w:val="0"/>
          <w:sz w:val="24"/>
          <w:lang w:eastAsia="zh-CN"/>
        </w:rPr>
        <w:t>交易</w:t>
      </w:r>
      <w:r>
        <w:rPr>
          <w:rFonts w:hint="eastAsia" w:ascii="宋体" w:hAnsi="宋体" w:cs="宋体"/>
          <w:kern w:val="0"/>
          <w:sz w:val="24"/>
        </w:rPr>
        <w:t>的并行的备用版本。</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宋体" w:hAnsi="宋体" w:cs="宋体"/>
          <w:kern w:val="0"/>
          <w:sz w:val="24"/>
        </w:rPr>
      </w:pPr>
      <w:r>
        <w:rPr>
          <w:rFonts w:ascii="宋体" w:hAnsi="宋体" w:cs="宋体"/>
          <w:kern w:val="0"/>
          <w:sz w:val="24"/>
        </w:rPr>
        <w:t>接收者等待直到这个交易已经被添加进一个数据块同时Z数据块已经被链接在它的后面。他不知道攻击者已经制造的数据块进展的准确数字，但是假设诚实的数据块按每个数据块的期望的平均值生成，攻击者可能的进展的期望值将呈柏松分布。</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2766060" cy="1828800"/>
            <wp:effectExtent l="0" t="0" r="15240" b="0"/>
            <wp:docPr id="9" name="图片 9" descr="https://pic3.zhimg.com/80/v2-4a7232c96d4acf3dcaca4e99661aa516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pic3.zhimg.com/80/v2-4a7232c96d4acf3dcaca4e99661aa516_720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66060" cy="18288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t>为了得到攻击者在这时追上的概率，我们用柏松分布密度乘以他可能在这个点上追上可能的概率的进展数：</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8595360" cy="2750820"/>
            <wp:effectExtent l="0" t="0" r="15240" b="11430"/>
            <wp:docPr id="10" name="图片 10" descr="https://pic1.zhimg.com/80/v2-ddcb071e665d40bedd01466955a93db8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pic1.zhimg.com/80/v2-ddcb071e665d40bedd01466955a93db8_720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595360" cy="275082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outlineLvl w:val="9"/>
        <w:rPr>
          <w:rFonts w:ascii="宋体" w:hAnsi="宋体" w:cs="宋体"/>
          <w:kern w:val="0"/>
          <w:sz w:val="24"/>
        </w:rPr>
      </w:pPr>
      <w:r>
        <w:rPr>
          <w:rFonts w:ascii="宋体" w:hAnsi="宋体" w:cs="宋体"/>
          <w:kern w:val="0"/>
          <w:sz w:val="24"/>
        </w:rPr>
        <w:t>重新整理避免分布无限循环的尾部求和</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cs="宋体"/>
          <w:kern w:val="0"/>
          <w:sz w:val="24"/>
        </w:rPr>
      </w:pPr>
      <w:r>
        <w:rPr>
          <w:rFonts w:ascii="宋体" w:hAnsi="宋体" w:cs="宋体"/>
          <w:kern w:val="0"/>
          <w:sz w:val="24"/>
        </w:rPr>
        <w:drawing>
          <wp:inline distT="0" distB="0" distL="0" distR="0">
            <wp:extent cx="7200900" cy="2324100"/>
            <wp:effectExtent l="0" t="0" r="0" b="0"/>
            <wp:docPr id="11" name="图片 11" descr="https://pic1.zhimg.com/80/v2-3a1e4e9e85aaab4e06756a5cea18e060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pic1.zhimg.com/80/v2-3a1e4e9e85aaab4e06756a5cea18e060_720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200900" cy="23241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outlineLvl w:val="9"/>
        <w:rPr>
          <w:rFonts w:ascii="宋体" w:hAnsi="宋体" w:cs="宋体"/>
          <w:kern w:val="0"/>
          <w:sz w:val="24"/>
        </w:rPr>
      </w:pPr>
      <w:r>
        <w:rPr>
          <w:rFonts w:ascii="宋体" w:hAnsi="宋体" w:cs="宋体"/>
          <w:kern w:val="0"/>
          <w:sz w:val="24"/>
        </w:rPr>
        <w:t>转换到C代码...</w:t>
      </w:r>
    </w:p>
    <w:p>
      <w:pPr>
        <w:widowControl/>
        <w:spacing w:before="100" w:beforeAutospacing="1" w:after="100" w:afterAutospacing="1"/>
        <w:jc w:val="left"/>
        <w:rPr>
          <w:rFonts w:ascii="宋体" w:hAnsi="宋体" w:cs="宋体"/>
          <w:kern w:val="0"/>
          <w:sz w:val="24"/>
        </w:rPr>
      </w:pPr>
      <w:r>
        <w:rPr>
          <w:rFonts w:ascii="宋体" w:hAnsi="宋体" w:cs="宋体"/>
          <w:kern w:val="0"/>
          <w:sz w:val="24"/>
        </w:rPr>
        <w:drawing>
          <wp:inline distT="0" distB="0" distL="0" distR="0">
            <wp:extent cx="7376160" cy="4777740"/>
            <wp:effectExtent l="0" t="0" r="15240" b="3810"/>
            <wp:docPr id="12" name="图片 12" descr="https://pic3.zhimg.com/80/v2-074cb561055612ec018c3761481c6712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pic3.zhimg.com/80/v2-074cb561055612ec018c3761481c6712_720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376160" cy="4777740"/>
                    </a:xfrm>
                    <a:prstGeom prst="rect">
                      <a:avLst/>
                    </a:prstGeom>
                    <a:noFill/>
                    <a:ln>
                      <a:noFill/>
                    </a:ln>
                  </pic:spPr>
                </pic:pic>
              </a:graphicData>
            </a:graphic>
          </wp:inline>
        </w:drawing>
      </w:r>
      <w:r>
        <w:rPr>
          <w:rFonts w:ascii="宋体" w:hAnsi="宋体" w:cs="宋体"/>
          <w:kern w:val="0"/>
          <w:sz w:val="24"/>
        </w:rPr>
        <w:t>运行一些结果，我们可以看到随着z值的增加，概率呈指数下降。</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4251960" cy="6522720"/>
            <wp:effectExtent l="0" t="0" r="15240" b="11430"/>
            <wp:docPr id="13" name="图片 13" descr="https://pic4.zhimg.com/80/v2-2cf2bdda3adabb6bc3d9d54e7ea7d67b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pic4.zhimg.com/80/v2-2cf2bdda3adabb6bc3d9d54e7ea7d67b_720w.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51960" cy="6522720"/>
                    </a:xfrm>
                    <a:prstGeom prst="rect">
                      <a:avLst/>
                    </a:prstGeom>
                    <a:noFill/>
                    <a:ln>
                      <a:noFill/>
                    </a:ln>
                  </pic:spPr>
                </pic:pic>
              </a:graphicData>
            </a:graphic>
          </wp:inline>
        </w:drawing>
      </w:r>
    </w:p>
    <w:p>
      <w:pPr>
        <w:widowControl/>
        <w:spacing w:before="100" w:beforeAutospacing="1" w:after="100" w:afterAutospacing="1"/>
        <w:jc w:val="left"/>
        <w:rPr>
          <w:rFonts w:ascii="宋体" w:hAnsi="宋体" w:cs="宋体"/>
          <w:kern w:val="0"/>
          <w:sz w:val="24"/>
        </w:rPr>
      </w:pPr>
      <w:r>
        <w:rPr>
          <w:rFonts w:ascii="宋体" w:hAnsi="宋体" w:cs="宋体"/>
          <w:kern w:val="0"/>
          <w:sz w:val="24"/>
        </w:rPr>
        <w:t>求解 P 小于 0.1%...</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ascii="宋体" w:hAnsi="宋体" w:cs="宋体"/>
          <w:kern w:val="0"/>
          <w:sz w:val="24"/>
        </w:rPr>
        <w:drawing>
          <wp:inline distT="0" distB="0" distL="0" distR="0">
            <wp:extent cx="2575560" cy="1701800"/>
            <wp:effectExtent l="0" t="0" r="15240" b="12700"/>
            <wp:docPr id="14" name="图片 14" descr="https://pic1.zhimg.com/80/v2-0908fdc4ab5535f840e60a1ecc488894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pic1.zhimg.com/80/v2-0908fdc4ab5535f840e60a1ecc488894_720w.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75560" cy="1701800"/>
                    </a:xfrm>
                    <a:prstGeom prst="rect">
                      <a:avLst/>
                    </a:prstGeom>
                    <a:noFill/>
                    <a:ln>
                      <a:noFill/>
                    </a:ln>
                  </pic:spPr>
                </pic:pic>
              </a:graphicData>
            </a:graphic>
          </wp:inline>
        </w:drawing>
      </w:r>
    </w:p>
    <w:p>
      <w:pPr>
        <w:widowControl/>
        <w:numPr>
          <w:ilvl w:val="0"/>
          <w:numId w:val="0"/>
        </w:numPr>
        <w:spacing w:before="100" w:beforeAutospacing="1" w:after="100" w:afterAutospacing="1"/>
        <w:ind w:leftChars="0"/>
        <w:jc w:val="left"/>
        <w:outlineLvl w:val="1"/>
        <w:rPr>
          <w:rFonts w:ascii="宋体" w:hAnsi="宋体" w:cs="宋体"/>
          <w:b/>
          <w:bCs/>
          <w:kern w:val="0"/>
          <w:sz w:val="36"/>
          <w:szCs w:val="36"/>
        </w:rPr>
      </w:pPr>
      <w:r>
        <w:rPr>
          <w:rFonts w:ascii="宋体" w:hAnsi="宋体" w:cs="宋体"/>
          <w:b/>
          <w:bCs/>
          <w:kern w:val="0"/>
          <w:sz w:val="36"/>
          <w:szCs w:val="36"/>
        </w:rPr>
        <w:t>12.结论</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r>
        <w:rPr>
          <w:rFonts w:hint="eastAsia" w:ascii="宋体" w:hAnsi="宋体" w:cs="宋体"/>
          <w:kern w:val="0"/>
          <w:sz w:val="24"/>
        </w:rPr>
        <w:t>我们提出了一种不需要基于第三方信任的电子交易系统。我们从包含数字签名的常用货币框架开始。虽然它提供了强有力的控制，但它在防止双重支付方面是不完整的。为了解决这个问题，我们提出了一种基于工作证明的点对点网络来记录公共</w:t>
      </w:r>
      <w:r>
        <w:rPr>
          <w:rFonts w:hint="eastAsia" w:ascii="宋体" w:hAnsi="宋体" w:cs="宋体"/>
          <w:kern w:val="0"/>
          <w:sz w:val="24"/>
          <w:lang w:eastAsia="zh-CN"/>
        </w:rPr>
        <w:t>交易</w:t>
      </w:r>
      <w:r>
        <w:rPr>
          <w:rFonts w:hint="eastAsia" w:ascii="宋体" w:hAnsi="宋体" w:cs="宋体"/>
          <w:kern w:val="0"/>
          <w:sz w:val="24"/>
        </w:rPr>
        <w:t>历史。如果一个诚实的节点控制了主处理能力，那么经过计算，攻击者希望修改记录的努力将会改变。这是不现实的。这个网络简单而健壮。网络上的所有节点只需要一点协调。它们不需要经过身份验证，信息也不需要路由到任何特殊的地方，只需要尽可能地传播。它只需要在节点离开时接受工作负载网络产生的数据链路，计算节点可以随时加入和离开网络。它们利用处理器的能力投票，在数据块上扩展新数据以表示对数据块有效性的认可，在数据块上拒绝扩展以拒绝无效数据块。任何必要的规则和奖励都已纳入这一一致的机制并得到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r>
        <w:rPr>
          <w:rFonts w:hint="eastAsia" w:ascii="宋体" w:hAnsi="宋体" w:cs="宋体"/>
          <w:kern w:val="0"/>
          <w:sz w:val="24"/>
        </w:rPr>
        <w:t>备注：</w:t>
      </w:r>
      <w:r>
        <w:rPr>
          <w:rFonts w:hint="eastAsia" w:ascii="宋体" w:hAnsi="宋体" w:cs="宋体"/>
          <w:kern w:val="0"/>
          <w:sz w:val="24"/>
          <w:lang w:val="en-US" w:eastAsia="zh-CN"/>
        </w:rPr>
        <w:t>觉得</w:t>
      </w:r>
      <w:r>
        <w:rPr>
          <w:rFonts w:hint="eastAsia" w:ascii="宋体" w:hAnsi="宋体" w:cs="宋体"/>
          <w:kern w:val="0"/>
          <w:sz w:val="24"/>
        </w:rPr>
        <w:t>它好</w:t>
      </w:r>
      <w:r>
        <w:rPr>
          <w:rFonts w:ascii="宋体" w:hAnsi="宋体" w:cs="宋体"/>
          <w:kern w:val="0"/>
          <w:sz w:val="24"/>
        </w:rPr>
        <w:t>多点赞</w:t>
      </w:r>
      <w:r>
        <w:rPr>
          <w:rFonts w:hint="eastAsia" w:ascii="宋体" w:hAnsi="宋体" w:cs="宋体"/>
          <w:kern w:val="0"/>
          <w:sz w:val="24"/>
        </w:rPr>
        <w:t>，</w:t>
      </w:r>
      <w:r>
        <w:rPr>
          <w:rFonts w:ascii="宋体" w:hAnsi="宋体" w:cs="宋体"/>
          <w:kern w:val="0"/>
          <w:sz w:val="24"/>
        </w:rPr>
        <w:t>把它顶上去</w:t>
      </w: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cs="宋体"/>
          <w:kern w:val="0"/>
          <w:sz w:val="24"/>
        </w:rPr>
      </w:pPr>
    </w:p>
    <w:p>
      <w:pPr>
        <w:widowControl/>
        <w:numPr>
          <w:ilvl w:val="0"/>
          <w:numId w:val="0"/>
        </w:numPr>
        <w:spacing w:before="100" w:beforeAutospacing="1" w:after="100" w:afterAutospacing="1"/>
        <w:ind w:leftChars="0"/>
        <w:jc w:val="left"/>
        <w:outlineLvl w:val="1"/>
        <w:rPr>
          <w:rFonts w:ascii="宋体" w:hAnsi="宋体" w:cs="宋体"/>
          <w:b/>
          <w:bCs/>
          <w:kern w:val="0"/>
          <w:sz w:val="36"/>
          <w:szCs w:val="36"/>
        </w:rPr>
      </w:pPr>
      <w:r>
        <w:rPr>
          <w:rFonts w:hint="eastAsia" w:ascii="宋体" w:hAnsi="宋体" w:cs="宋体"/>
          <w:b/>
          <w:bCs/>
          <w:kern w:val="0"/>
          <w:sz w:val="36"/>
          <w:szCs w:val="36"/>
          <w:lang w:val="en-US" w:eastAsia="zh-CN"/>
        </w:rPr>
        <w:t>13.</w:t>
      </w:r>
      <w:r>
        <w:rPr>
          <w:rFonts w:ascii="宋体" w:hAnsi="宋体" w:cs="宋体"/>
          <w:b/>
          <w:bCs/>
          <w:kern w:val="0"/>
          <w:sz w:val="36"/>
          <w:szCs w:val="36"/>
        </w:rPr>
        <w:t>参考链接</w:t>
      </w:r>
    </w:p>
    <w:p>
      <w:pPr>
        <w:widowControl/>
        <w:spacing w:before="100" w:beforeAutospacing="1" w:after="100" w:afterAutospacing="1"/>
        <w:jc w:val="left"/>
        <w:rPr>
          <w:rFonts w:ascii="宋体" w:hAnsi="宋体" w:cs="宋体"/>
          <w:kern w:val="0"/>
          <w:sz w:val="24"/>
        </w:rPr>
      </w:pPr>
      <w:r>
        <w:rPr>
          <w:rFonts w:ascii="宋体" w:hAnsi="宋体" w:cs="宋体"/>
          <w:kern w:val="0"/>
          <w:sz w:val="24"/>
        </w:rPr>
        <w:t>[1] W. Dai, "b-money,"</w:t>
      </w:r>
      <w:r>
        <w:rPr>
          <w:rFonts w:ascii="宋体" w:hAnsi="宋体" w:cs="宋体"/>
          <w:kern w:val="0"/>
          <w:sz w:val="24"/>
        </w:rPr>
        <w:br w:type="textWrapping"/>
      </w:r>
      <w:r>
        <w:fldChar w:fldCharType="begin"/>
      </w:r>
      <w:r>
        <w:instrText xml:space="preserve"> HYPERLINK "https://link.zhihu.com/?target=http%3A//www.weidai.com/bmoney.txt" \t "_blank" </w:instrText>
      </w:r>
      <w:r>
        <w:fldChar w:fldCharType="separate"/>
      </w:r>
      <w:r>
        <w:rPr>
          <w:rFonts w:ascii="宋体" w:hAnsi="宋体" w:cs="宋体"/>
          <w:color w:val="0000FF"/>
          <w:kern w:val="0"/>
          <w:sz w:val="24"/>
          <w:u w:val="single"/>
        </w:rPr>
        <w:t>http://www.weidai.com/bmoney.txt</w:t>
      </w:r>
      <w:r>
        <w:rPr>
          <w:rFonts w:ascii="宋体" w:hAnsi="宋体" w:cs="宋体"/>
          <w:color w:val="0000FF"/>
          <w:kern w:val="0"/>
          <w:sz w:val="24"/>
          <w:u w:val="single"/>
        </w:rPr>
        <w:fldChar w:fldCharType="end"/>
      </w:r>
      <w:r>
        <w:rPr>
          <w:rFonts w:ascii="宋体" w:hAnsi="宋体" w:cs="宋体"/>
          <w:kern w:val="0"/>
          <w:sz w:val="24"/>
        </w:rPr>
        <w:t>, 1998.</w:t>
      </w:r>
    </w:p>
    <w:p>
      <w:pPr>
        <w:widowControl/>
        <w:spacing w:before="100" w:beforeAutospacing="1" w:after="100" w:afterAutospacing="1"/>
        <w:jc w:val="left"/>
        <w:rPr>
          <w:rFonts w:ascii="宋体" w:hAnsi="宋体" w:cs="宋体"/>
          <w:kern w:val="0"/>
          <w:sz w:val="24"/>
        </w:rPr>
      </w:pPr>
      <w:r>
        <w:rPr>
          <w:rFonts w:ascii="宋体" w:hAnsi="宋体" w:cs="宋体"/>
          <w:kern w:val="0"/>
          <w:sz w:val="24"/>
        </w:rPr>
        <w:t>[2] H. Massias, X.S. Avila, and J.-J.</w:t>
      </w:r>
      <w:r>
        <w:rPr>
          <w:rFonts w:ascii="宋体" w:hAnsi="宋体" w:cs="宋体"/>
          <w:kern w:val="0"/>
          <w:sz w:val="24"/>
        </w:rPr>
        <w:br w:type="textWrapping"/>
      </w:r>
      <w:r>
        <w:rPr>
          <w:rFonts w:ascii="宋体" w:hAnsi="宋体" w:cs="宋体"/>
          <w:kern w:val="0"/>
          <w:sz w:val="24"/>
        </w:rPr>
        <w:t>Quisquater, "Design of a secure timestamping service with minimal trust</w:t>
      </w:r>
      <w:r>
        <w:rPr>
          <w:rFonts w:ascii="宋体" w:hAnsi="宋体" w:cs="宋体"/>
          <w:kern w:val="0"/>
          <w:sz w:val="24"/>
        </w:rPr>
        <w:br w:type="textWrapping"/>
      </w:r>
      <w:r>
        <w:rPr>
          <w:rFonts w:ascii="宋体" w:hAnsi="宋体" w:cs="宋体"/>
          <w:kern w:val="0"/>
          <w:sz w:val="24"/>
        </w:rPr>
        <w:t xml:space="preserve">requirements," In </w:t>
      </w:r>
      <w:r>
        <w:rPr>
          <w:rFonts w:ascii="宋体" w:hAnsi="宋体" w:cs="宋体"/>
          <w:i/>
          <w:iCs/>
          <w:kern w:val="0"/>
          <w:sz w:val="24"/>
        </w:rPr>
        <w:t>20th Symposium on Information Theory in the Benelux</w:t>
      </w:r>
      <w:r>
        <w:rPr>
          <w:rFonts w:ascii="宋体" w:hAnsi="宋体" w:cs="宋体"/>
          <w:kern w:val="0"/>
          <w:sz w:val="24"/>
        </w:rPr>
        <w:t>,</w:t>
      </w:r>
      <w:r>
        <w:rPr>
          <w:rFonts w:ascii="宋体" w:hAnsi="宋体" w:cs="宋体"/>
          <w:kern w:val="0"/>
          <w:sz w:val="24"/>
        </w:rPr>
        <w:br w:type="textWrapping"/>
      </w:r>
      <w:r>
        <w:rPr>
          <w:rFonts w:ascii="宋体" w:hAnsi="宋体" w:cs="宋体"/>
          <w:kern w:val="0"/>
          <w:sz w:val="24"/>
        </w:rPr>
        <w:t>May 1999.</w:t>
      </w:r>
    </w:p>
    <w:p>
      <w:pPr>
        <w:widowControl/>
        <w:spacing w:before="100" w:beforeAutospacing="1" w:after="100" w:afterAutospacing="1"/>
        <w:jc w:val="left"/>
        <w:rPr>
          <w:rFonts w:ascii="宋体" w:hAnsi="宋体" w:cs="宋体"/>
          <w:kern w:val="0"/>
          <w:sz w:val="24"/>
        </w:rPr>
      </w:pPr>
      <w:r>
        <w:rPr>
          <w:rFonts w:ascii="宋体" w:hAnsi="宋体" w:cs="宋体"/>
          <w:kern w:val="0"/>
          <w:sz w:val="24"/>
        </w:rPr>
        <w:t>[3] S. Haber, W.S. Stornetta, "How to</w:t>
      </w:r>
      <w:r>
        <w:rPr>
          <w:rFonts w:ascii="宋体" w:hAnsi="宋体" w:cs="宋体"/>
          <w:kern w:val="0"/>
          <w:sz w:val="24"/>
        </w:rPr>
        <w:br w:type="textWrapping"/>
      </w:r>
      <w:r>
        <w:rPr>
          <w:rFonts w:ascii="宋体" w:hAnsi="宋体" w:cs="宋体"/>
          <w:kern w:val="0"/>
          <w:sz w:val="24"/>
        </w:rPr>
        <w:t xml:space="preserve">time-stamp a digital document," In </w:t>
      </w:r>
      <w:r>
        <w:rPr>
          <w:rFonts w:ascii="宋体" w:hAnsi="宋体" w:cs="宋体"/>
          <w:i/>
          <w:iCs/>
          <w:kern w:val="0"/>
          <w:sz w:val="24"/>
        </w:rPr>
        <w:t>Journal of Cryptology</w:t>
      </w:r>
      <w:r>
        <w:rPr>
          <w:rFonts w:ascii="宋体" w:hAnsi="宋体" w:cs="宋体"/>
          <w:kern w:val="0"/>
          <w:sz w:val="24"/>
        </w:rPr>
        <w:t>, vol 3, no</w:t>
      </w:r>
      <w:r>
        <w:rPr>
          <w:rFonts w:ascii="宋体" w:hAnsi="宋体" w:cs="宋体"/>
          <w:kern w:val="0"/>
          <w:sz w:val="24"/>
        </w:rPr>
        <w:br w:type="textWrapping"/>
      </w:r>
      <w:r>
        <w:rPr>
          <w:rFonts w:ascii="宋体" w:hAnsi="宋体" w:cs="宋体"/>
          <w:kern w:val="0"/>
          <w:sz w:val="24"/>
        </w:rPr>
        <w:t>2, pages 99-111, 1991.</w:t>
      </w:r>
    </w:p>
    <w:p>
      <w:pPr>
        <w:widowControl/>
        <w:spacing w:before="100" w:beforeAutospacing="1" w:after="100" w:afterAutospacing="1"/>
        <w:jc w:val="left"/>
        <w:rPr>
          <w:rFonts w:ascii="宋体" w:hAnsi="宋体" w:cs="宋体"/>
          <w:kern w:val="0"/>
          <w:sz w:val="24"/>
        </w:rPr>
      </w:pPr>
      <w:r>
        <w:rPr>
          <w:rFonts w:ascii="宋体" w:hAnsi="宋体" w:cs="宋体"/>
          <w:kern w:val="0"/>
          <w:sz w:val="24"/>
        </w:rPr>
        <w:t>[4] D. Bayer, S. Haber, W.S. Stornetta,</w:t>
      </w:r>
      <w:r>
        <w:rPr>
          <w:rFonts w:ascii="宋体" w:hAnsi="宋体" w:cs="宋体"/>
          <w:kern w:val="0"/>
          <w:sz w:val="24"/>
        </w:rPr>
        <w:br w:type="textWrapping"/>
      </w:r>
      <w:r>
        <w:rPr>
          <w:rFonts w:ascii="宋体" w:hAnsi="宋体" w:cs="宋体"/>
          <w:kern w:val="0"/>
          <w:sz w:val="24"/>
        </w:rPr>
        <w:t xml:space="preserve">"Improving the efficiency and reliability of digital time-stamping," </w:t>
      </w:r>
      <w:r>
        <w:rPr>
          <w:rFonts w:ascii="宋体" w:hAnsi="宋体" w:cs="宋体"/>
          <w:i/>
          <w:iCs/>
          <w:kern w:val="0"/>
          <w:sz w:val="24"/>
        </w:rPr>
        <w:t>In</w:t>
      </w:r>
      <w:r>
        <w:rPr>
          <w:rFonts w:ascii="宋体" w:hAnsi="宋体" w:cs="宋体"/>
          <w:i/>
          <w:iCs/>
          <w:kern w:val="0"/>
          <w:sz w:val="24"/>
        </w:rPr>
        <w:br w:type="textWrapping"/>
      </w:r>
      <w:r>
        <w:rPr>
          <w:rFonts w:ascii="宋体" w:hAnsi="宋体" w:cs="宋体"/>
          <w:i/>
          <w:iCs/>
          <w:kern w:val="0"/>
          <w:sz w:val="24"/>
        </w:rPr>
        <w:t>Sequences II: Methods in Communication, Security and Computer Science</w:t>
      </w:r>
      <w:r>
        <w:rPr>
          <w:rFonts w:ascii="宋体" w:hAnsi="宋体" w:cs="宋体"/>
          <w:kern w:val="0"/>
          <w:sz w:val="24"/>
        </w:rPr>
        <w:t>,</w:t>
      </w:r>
      <w:r>
        <w:rPr>
          <w:rFonts w:ascii="宋体" w:hAnsi="宋体" w:cs="宋体"/>
          <w:kern w:val="0"/>
          <w:sz w:val="24"/>
        </w:rPr>
        <w:br w:type="textWrapping"/>
      </w:r>
      <w:r>
        <w:rPr>
          <w:rFonts w:ascii="宋体" w:hAnsi="宋体" w:cs="宋体"/>
          <w:kern w:val="0"/>
          <w:sz w:val="24"/>
        </w:rPr>
        <w:t>pages 329-334, 1993.</w:t>
      </w:r>
    </w:p>
    <w:p>
      <w:pPr>
        <w:widowControl/>
        <w:spacing w:before="100" w:beforeAutospacing="1" w:after="100" w:afterAutospacing="1"/>
        <w:jc w:val="left"/>
        <w:rPr>
          <w:rFonts w:ascii="宋体" w:hAnsi="宋体" w:cs="宋体"/>
          <w:kern w:val="0"/>
          <w:sz w:val="24"/>
        </w:rPr>
      </w:pPr>
      <w:r>
        <w:rPr>
          <w:rFonts w:ascii="宋体" w:hAnsi="宋体" w:cs="宋体"/>
          <w:kern w:val="0"/>
          <w:sz w:val="24"/>
        </w:rPr>
        <w:t>[5] S. Haber, W.S. Stornetta, "Secure names</w:t>
      </w:r>
      <w:r>
        <w:rPr>
          <w:rFonts w:ascii="宋体" w:hAnsi="宋体" w:cs="宋体"/>
          <w:kern w:val="0"/>
          <w:sz w:val="24"/>
        </w:rPr>
        <w:br w:type="textWrapping"/>
      </w:r>
      <w:r>
        <w:rPr>
          <w:rFonts w:ascii="宋体" w:hAnsi="宋体" w:cs="宋体"/>
          <w:kern w:val="0"/>
          <w:sz w:val="24"/>
        </w:rPr>
        <w:t xml:space="preserve">for bit-strings," In </w:t>
      </w:r>
      <w:r>
        <w:rPr>
          <w:rFonts w:ascii="宋体" w:hAnsi="宋体" w:cs="宋体"/>
          <w:i/>
          <w:iCs/>
          <w:kern w:val="0"/>
          <w:sz w:val="24"/>
        </w:rPr>
        <w:t>Proceedings of the 4th ACM Conference on Computer</w:t>
      </w:r>
      <w:r>
        <w:rPr>
          <w:rFonts w:ascii="宋体" w:hAnsi="宋体" w:cs="宋体"/>
          <w:i/>
          <w:iCs/>
          <w:kern w:val="0"/>
          <w:sz w:val="24"/>
        </w:rPr>
        <w:br w:type="textWrapping"/>
      </w:r>
      <w:r>
        <w:rPr>
          <w:rFonts w:ascii="宋体" w:hAnsi="宋体" w:cs="宋体"/>
          <w:i/>
          <w:iCs/>
          <w:kern w:val="0"/>
          <w:sz w:val="24"/>
        </w:rPr>
        <w:t>and Communications Security</w:t>
      </w:r>
      <w:r>
        <w:rPr>
          <w:rFonts w:ascii="宋体" w:hAnsi="宋体" w:cs="宋体"/>
          <w:kern w:val="0"/>
          <w:sz w:val="24"/>
        </w:rPr>
        <w:t>, pages 28-35, April 1997.</w:t>
      </w:r>
    </w:p>
    <w:p>
      <w:pPr>
        <w:widowControl/>
        <w:spacing w:before="100" w:beforeAutospacing="1" w:after="100" w:afterAutospacing="1"/>
        <w:jc w:val="left"/>
        <w:rPr>
          <w:rFonts w:ascii="宋体" w:hAnsi="宋体" w:cs="宋体"/>
          <w:kern w:val="0"/>
          <w:sz w:val="24"/>
        </w:rPr>
      </w:pPr>
      <w:r>
        <w:rPr>
          <w:rFonts w:ascii="宋体" w:hAnsi="宋体" w:cs="宋体"/>
          <w:kern w:val="0"/>
          <w:sz w:val="24"/>
        </w:rPr>
        <w:t>[6] A. Back, "Hashcash - a denial of</w:t>
      </w:r>
      <w:r>
        <w:rPr>
          <w:rFonts w:ascii="宋体" w:hAnsi="宋体" w:cs="宋体"/>
          <w:kern w:val="0"/>
          <w:sz w:val="24"/>
        </w:rPr>
        <w:br w:type="textWrapping"/>
      </w:r>
      <w:r>
        <w:rPr>
          <w:rFonts w:ascii="宋体" w:hAnsi="宋体" w:cs="宋体"/>
          <w:kern w:val="0"/>
          <w:sz w:val="24"/>
        </w:rPr>
        <w:t xml:space="preserve">service counter-measure," </w:t>
      </w:r>
      <w:r>
        <w:rPr>
          <w:rFonts w:ascii="宋体" w:hAnsi="宋体" w:cs="宋体"/>
          <w:kern w:val="0"/>
          <w:sz w:val="24"/>
        </w:rPr>
        <w:br w:type="textWrapping"/>
      </w:r>
      <w:r>
        <w:rPr>
          <w:rFonts w:ascii="宋体" w:hAnsi="宋体" w:cs="宋体"/>
          <w:kern w:val="0"/>
          <w:sz w:val="24"/>
        </w:rPr>
        <w:br w:type="textWrapping"/>
      </w:r>
      <w:r>
        <w:fldChar w:fldCharType="begin"/>
      </w:r>
      <w:r>
        <w:instrText xml:space="preserve"> HYPERLINK "https://link.zhihu.com/?target=http%3A//www.hashcash.org/papers/hashcash.pdf" \t "_blank" </w:instrText>
      </w:r>
      <w:r>
        <w:fldChar w:fldCharType="separate"/>
      </w:r>
      <w:r>
        <w:rPr>
          <w:rFonts w:ascii="宋体" w:hAnsi="宋体" w:cs="宋体"/>
          <w:color w:val="0000FF"/>
          <w:kern w:val="0"/>
          <w:sz w:val="24"/>
          <w:u w:val="single"/>
        </w:rPr>
        <w:t>http://www.hashcash.org/papers/hashcash.pdf</w:t>
      </w:r>
      <w:r>
        <w:rPr>
          <w:rFonts w:ascii="宋体" w:hAnsi="宋体" w:cs="宋体"/>
          <w:color w:val="0000FF"/>
          <w:kern w:val="0"/>
          <w:sz w:val="24"/>
          <w:u w:val="single"/>
        </w:rPr>
        <w:fldChar w:fldCharType="end"/>
      </w:r>
      <w:r>
        <w:rPr>
          <w:rFonts w:ascii="宋体" w:hAnsi="宋体" w:cs="宋体"/>
          <w:kern w:val="0"/>
          <w:sz w:val="24"/>
        </w:rPr>
        <w:t>, 2002.</w:t>
      </w:r>
    </w:p>
    <w:p>
      <w:pPr>
        <w:widowControl/>
        <w:spacing w:before="100" w:beforeAutospacing="1" w:after="100" w:afterAutospacing="1"/>
        <w:jc w:val="left"/>
        <w:rPr>
          <w:rFonts w:ascii="宋体" w:hAnsi="宋体" w:cs="宋体"/>
          <w:kern w:val="0"/>
          <w:sz w:val="24"/>
        </w:rPr>
      </w:pPr>
      <w:r>
        <w:rPr>
          <w:rFonts w:ascii="宋体" w:hAnsi="宋体" w:cs="宋体"/>
          <w:kern w:val="0"/>
          <w:sz w:val="24"/>
        </w:rPr>
        <w:t>[7] R.C.</w:t>
      </w:r>
      <w:r>
        <w:rPr>
          <w:rFonts w:ascii="宋体" w:hAnsi="宋体" w:cs="宋体"/>
          <w:kern w:val="0"/>
          <w:sz w:val="24"/>
        </w:rPr>
        <w:br w:type="textWrapping"/>
      </w:r>
      <w:r>
        <w:rPr>
          <w:rFonts w:ascii="宋体" w:hAnsi="宋体" w:cs="宋体"/>
          <w:kern w:val="0"/>
          <w:sz w:val="24"/>
        </w:rPr>
        <w:t xml:space="preserve">Merkle, "Protocols for public key cryptosystems," In Proc. </w:t>
      </w:r>
      <w:r>
        <w:rPr>
          <w:rFonts w:ascii="宋体" w:hAnsi="宋体" w:cs="宋体"/>
          <w:i/>
          <w:iCs/>
          <w:kern w:val="0"/>
          <w:sz w:val="24"/>
        </w:rPr>
        <w:t>1980</w:t>
      </w:r>
      <w:r>
        <w:rPr>
          <w:rFonts w:ascii="宋体" w:hAnsi="宋体" w:cs="宋体"/>
          <w:i/>
          <w:iCs/>
          <w:kern w:val="0"/>
          <w:sz w:val="24"/>
        </w:rPr>
        <w:br w:type="textWrapping"/>
      </w:r>
      <w:r>
        <w:rPr>
          <w:rFonts w:ascii="宋体" w:hAnsi="宋体" w:cs="宋体"/>
          <w:i/>
          <w:iCs/>
          <w:kern w:val="0"/>
          <w:sz w:val="24"/>
        </w:rPr>
        <w:t>Symposium on Security and Privacy</w:t>
      </w:r>
      <w:r>
        <w:rPr>
          <w:rFonts w:ascii="宋体" w:hAnsi="宋体" w:cs="宋体"/>
          <w:kern w:val="0"/>
          <w:sz w:val="24"/>
        </w:rPr>
        <w:t>, IEEE Computer Society, pages 122-133,</w:t>
      </w:r>
      <w:r>
        <w:rPr>
          <w:rFonts w:ascii="宋体" w:hAnsi="宋体" w:cs="宋体"/>
          <w:kern w:val="0"/>
          <w:sz w:val="24"/>
        </w:rPr>
        <w:br w:type="textWrapping"/>
      </w:r>
      <w:r>
        <w:rPr>
          <w:rFonts w:ascii="宋体" w:hAnsi="宋体" w:cs="宋体"/>
          <w:kern w:val="0"/>
          <w:sz w:val="24"/>
        </w:rPr>
        <w:t>April 1980.</w:t>
      </w:r>
    </w:p>
    <w:p>
      <w:pPr>
        <w:widowControl/>
        <w:spacing w:before="100" w:beforeAutospacing="1" w:after="100" w:afterAutospacing="1"/>
        <w:jc w:val="left"/>
        <w:rPr>
          <w:rFonts w:ascii="宋体" w:hAnsi="宋体" w:cs="宋体"/>
          <w:kern w:val="0"/>
          <w:sz w:val="24"/>
        </w:rPr>
      </w:pPr>
      <w:r>
        <w:rPr>
          <w:rFonts w:ascii="宋体" w:hAnsi="宋体" w:cs="宋体"/>
          <w:kern w:val="0"/>
          <w:sz w:val="24"/>
        </w:rPr>
        <w:t>[8] W. Feller, "An introduction to</w:t>
      </w:r>
      <w:r>
        <w:rPr>
          <w:rFonts w:ascii="宋体" w:hAnsi="宋体" w:cs="宋体"/>
          <w:kern w:val="0"/>
          <w:sz w:val="24"/>
        </w:rPr>
        <w:br w:type="textWrapping"/>
      </w:r>
      <w:r>
        <w:rPr>
          <w:rFonts w:ascii="宋体" w:hAnsi="宋体" w:cs="宋体"/>
          <w:kern w:val="0"/>
          <w:sz w:val="24"/>
        </w:rPr>
        <w:t>probability theory and its applications," 1957.</w:t>
      </w:r>
    </w:p>
    <w:p>
      <w:pPr>
        <w:widowControl/>
        <w:jc w:val="left"/>
        <w:rPr>
          <w:rFonts w:ascii="宋体" w:hAnsi="宋体" w:cs="宋体"/>
          <w:kern w:val="0"/>
          <w:sz w:val="24"/>
        </w:rPr>
      </w:pPr>
      <w:r>
        <w:rPr>
          <w:rFonts w:ascii="宋体" w:hAnsi="宋体" w:cs="宋体"/>
          <w:kern w:val="0"/>
          <w:sz w:val="24"/>
        </w:rPr>
        <w:t>编辑于 2017-08-20</w:t>
      </w:r>
    </w:p>
    <w:p>
      <w:pPr>
        <w:widowControl/>
        <w:jc w:val="left"/>
        <w:rPr>
          <w:rFonts w:ascii="宋体" w:hAnsi="宋体" w:cs="宋体"/>
          <w:color w:val="0000FF"/>
          <w:kern w:val="0"/>
          <w:sz w:val="24"/>
          <w:u w:val="single"/>
        </w:rPr>
      </w:pPr>
      <w:r>
        <w:rPr>
          <w:rFonts w:ascii="宋体" w:hAnsi="宋体" w:cs="宋体"/>
          <w:kern w:val="0"/>
          <w:sz w:val="24"/>
        </w:rPr>
        <w:fldChar w:fldCharType="begin"/>
      </w:r>
      <w:r>
        <w:rPr>
          <w:rFonts w:ascii="宋体" w:hAnsi="宋体" w:cs="宋体"/>
          <w:kern w:val="0"/>
          <w:sz w:val="24"/>
        </w:rPr>
        <w:instrText xml:space="preserve"> HYPERLINK "https://www.zhihu.com/topic/19600228" \t "_blank" </w:instrText>
      </w:r>
      <w:r>
        <w:rPr>
          <w:rFonts w:ascii="宋体" w:hAnsi="宋体" w:cs="宋体"/>
          <w:kern w:val="0"/>
          <w:sz w:val="24"/>
        </w:rPr>
        <w:fldChar w:fldCharType="separate"/>
      </w:r>
    </w:p>
    <w:p>
      <w:pPr>
        <w:widowControl/>
        <w:jc w:val="left"/>
        <w:rPr>
          <w:rFonts w:ascii="宋体" w:hAnsi="宋体" w:cs="宋体"/>
          <w:kern w:val="0"/>
          <w:sz w:val="24"/>
        </w:rPr>
      </w:pPr>
      <w:r>
        <w:rPr>
          <w:rFonts w:ascii="宋体" w:hAnsi="宋体" w:cs="宋体"/>
          <w:color w:val="0000FF"/>
          <w:kern w:val="0"/>
          <w:sz w:val="24"/>
          <w:u w:val="single"/>
        </w:rPr>
        <w:t>比特币 (Bitcoin)</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s="宋体"/>
          <w:kern w:val="0"/>
          <w:sz w:val="24"/>
        </w:rPr>
      </w:pPr>
      <w:r>
        <w:rPr>
          <w:rFonts w:ascii="宋体" w:hAnsi="宋体" w:cs="宋体"/>
          <w:kern w:val="0"/>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E3105"/>
    <w:rsid w:val="047E676F"/>
    <w:rsid w:val="0E222F2C"/>
    <w:rsid w:val="22E2170E"/>
    <w:rsid w:val="343E3105"/>
    <w:rsid w:val="47976D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2021-06-26T15:13:00Z</dcterms:created>
  <dc:creator>.</dc:creator>
  <cp:lastModifiedBy>.</cp:lastModifiedBy>
  <dcterms:modified xsi:type="dcterms:W3CDTF">2021-06-27T05:33:31Z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